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EA08A3" w:rsidRDefault="0028588C" w:rsidP="0028588C">
      <w:pPr>
        <w:jc w:val="center"/>
        <w:rPr>
          <w:b/>
          <w:bCs/>
          <w:noProof/>
          <w:szCs w:val="24"/>
        </w:rPr>
      </w:pPr>
      <w:r w:rsidRPr="00EA08A3">
        <w:rPr>
          <w:b/>
          <w:bCs/>
          <w:noProof/>
          <w:szCs w:val="24"/>
        </w:rPr>
        <w:t>T.C</w:t>
      </w:r>
    </w:p>
    <w:p w:rsidR="0028588C" w:rsidRPr="00EA08A3" w:rsidRDefault="006524DC" w:rsidP="0028588C">
      <w:pPr>
        <w:jc w:val="center"/>
        <w:rPr>
          <w:b/>
          <w:bCs/>
          <w:noProof/>
          <w:szCs w:val="24"/>
        </w:rPr>
      </w:pPr>
      <w:r w:rsidRPr="00EA08A3">
        <w:rPr>
          <w:b/>
          <w:bCs/>
          <w:noProof/>
          <w:szCs w:val="24"/>
        </w:rPr>
        <w:t>SİVAS VALİLİĞİ</w:t>
      </w:r>
    </w:p>
    <w:p w:rsidR="0028588C" w:rsidRPr="00EA08A3" w:rsidRDefault="006524DC" w:rsidP="0028588C">
      <w:pPr>
        <w:jc w:val="center"/>
        <w:rPr>
          <w:b/>
          <w:bCs/>
          <w:noProof/>
          <w:szCs w:val="24"/>
        </w:rPr>
      </w:pPr>
      <w:r w:rsidRPr="00EA08A3">
        <w:rPr>
          <w:b/>
          <w:bCs/>
          <w:noProof/>
          <w:szCs w:val="24"/>
        </w:rPr>
        <w:t>ŞEHİT CÜNEYT ERKAN ORTA</w:t>
      </w:r>
      <w:r w:rsidR="0028588C" w:rsidRPr="00EA08A3">
        <w:rPr>
          <w:b/>
          <w:bCs/>
          <w:noProof/>
          <w:szCs w:val="24"/>
        </w:rPr>
        <w:t>OKULU MÜDÜRLÜĞÜ</w:t>
      </w:r>
    </w:p>
    <w:p w:rsidR="0028588C" w:rsidRPr="00EA08A3" w:rsidRDefault="0028588C" w:rsidP="0028588C">
      <w:pPr>
        <w:jc w:val="center"/>
        <w:rPr>
          <w:b/>
          <w:bCs/>
          <w:noProof/>
          <w:szCs w:val="24"/>
        </w:rPr>
      </w:pPr>
    </w:p>
    <w:p w:rsidR="0028588C" w:rsidRPr="00EA08A3" w:rsidRDefault="0028588C" w:rsidP="0028588C">
      <w:pPr>
        <w:jc w:val="center"/>
        <w:rPr>
          <w:b/>
          <w:bCs/>
          <w:noProof/>
          <w:szCs w:val="24"/>
        </w:rPr>
      </w:pPr>
    </w:p>
    <w:p w:rsidR="0028588C" w:rsidRPr="00EA08A3" w:rsidRDefault="0028588C" w:rsidP="0028588C">
      <w:pPr>
        <w:jc w:val="center"/>
        <w:rPr>
          <w:b/>
          <w:bCs/>
          <w:noProof/>
          <w:szCs w:val="24"/>
        </w:rPr>
      </w:pPr>
    </w:p>
    <w:p w:rsidR="0028588C" w:rsidRPr="00EA08A3" w:rsidRDefault="0028588C" w:rsidP="0028588C">
      <w:pPr>
        <w:jc w:val="center"/>
        <w:rPr>
          <w:b/>
          <w:bCs/>
          <w:noProof/>
          <w:szCs w:val="24"/>
        </w:rPr>
      </w:pPr>
    </w:p>
    <w:p w:rsidR="0028588C" w:rsidRPr="00EA08A3" w:rsidRDefault="0028588C" w:rsidP="0028588C">
      <w:pPr>
        <w:jc w:val="center"/>
        <w:rPr>
          <w:b/>
          <w:bCs/>
          <w:noProof/>
          <w:szCs w:val="24"/>
        </w:rPr>
      </w:pPr>
    </w:p>
    <w:p w:rsidR="00E22B8A" w:rsidRPr="00EA08A3" w:rsidRDefault="00E22B8A" w:rsidP="0028588C">
      <w:pPr>
        <w:jc w:val="center"/>
        <w:rPr>
          <w:b/>
          <w:bCs/>
          <w:noProof/>
          <w:sz w:val="40"/>
          <w:szCs w:val="24"/>
        </w:rPr>
      </w:pPr>
    </w:p>
    <w:p w:rsidR="0028588C" w:rsidRPr="00EA08A3" w:rsidRDefault="0028588C" w:rsidP="0028588C">
      <w:pPr>
        <w:jc w:val="center"/>
        <w:rPr>
          <w:b/>
          <w:bCs/>
          <w:noProof/>
          <w:sz w:val="40"/>
          <w:szCs w:val="24"/>
        </w:rPr>
      </w:pPr>
      <w:r w:rsidRPr="00EA08A3">
        <w:rPr>
          <w:b/>
          <w:bCs/>
          <w:noProof/>
          <w:sz w:val="40"/>
          <w:szCs w:val="24"/>
        </w:rPr>
        <w:t>2019-2023 STRATEJİK PLANI</w:t>
      </w:r>
    </w:p>
    <w:p w:rsidR="00FB43DB" w:rsidRPr="00EA08A3" w:rsidRDefault="00FB43DB" w:rsidP="00673303">
      <w:pPr>
        <w:rPr>
          <w:b/>
          <w:bCs/>
          <w:noProof/>
          <w:szCs w:val="24"/>
        </w:rPr>
      </w:pPr>
    </w:p>
    <w:p w:rsidR="00FB43DB" w:rsidRPr="00EA08A3" w:rsidRDefault="00FB43DB" w:rsidP="00673303">
      <w:pPr>
        <w:rPr>
          <w:b/>
          <w:bCs/>
          <w:noProof/>
          <w:szCs w:val="24"/>
        </w:rPr>
      </w:pPr>
    </w:p>
    <w:p w:rsidR="00FB43DB" w:rsidRPr="00EA08A3" w:rsidRDefault="00E22B8A" w:rsidP="00673303">
      <w:pPr>
        <w:rPr>
          <w:b/>
          <w:bCs/>
          <w:noProof/>
          <w:szCs w:val="24"/>
        </w:rPr>
      </w:pPr>
      <w:r w:rsidRPr="00EA08A3">
        <w:rPr>
          <w:b/>
          <w:bCs/>
          <w:noProof/>
          <w:szCs w:val="24"/>
        </w:rPr>
        <w:br w:type="page"/>
      </w:r>
      <w:r w:rsidR="000C6C9B" w:rsidRPr="00EA08A3">
        <w:rPr>
          <w:b/>
          <w:bCs/>
          <w:noProof/>
          <w:szCs w:val="24"/>
        </w:rPr>
        <w:lastRenderedPageBreak/>
        <w:drawing>
          <wp:inline distT="0" distB="0" distL="0" distR="0">
            <wp:extent cx="8824595" cy="530987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4595" cy="5309870"/>
                    </a:xfrm>
                    <a:prstGeom prst="rect">
                      <a:avLst/>
                    </a:prstGeom>
                    <a:noFill/>
                    <a:ln w="9525">
                      <a:noFill/>
                      <a:miter lim="800000"/>
                      <a:headEnd/>
                      <a:tailEnd/>
                    </a:ln>
                  </pic:spPr>
                </pic:pic>
              </a:graphicData>
            </a:graphic>
          </wp:inline>
        </w:drawing>
      </w:r>
    </w:p>
    <w:p w:rsidR="00FB43DB" w:rsidRPr="00EA08A3" w:rsidRDefault="00FB43DB" w:rsidP="00673303">
      <w:pPr>
        <w:rPr>
          <w:b/>
          <w:bCs/>
          <w:noProof/>
          <w:szCs w:val="24"/>
        </w:rPr>
      </w:pPr>
    </w:p>
    <w:p w:rsidR="00B57C1E" w:rsidRPr="00EA08A3" w:rsidRDefault="00B57C1E" w:rsidP="008E733A">
      <w:pPr>
        <w:pStyle w:val="Balk1"/>
        <w:rPr>
          <w:szCs w:val="24"/>
        </w:rPr>
      </w:pPr>
    </w:p>
    <w:p w:rsidR="008E733A" w:rsidRPr="00EA08A3" w:rsidRDefault="00B57C1E" w:rsidP="00B57C1E">
      <w:pPr>
        <w:rPr>
          <w:rFonts w:ascii="Times New Roman" w:hAnsi="Times New Roman"/>
          <w:b/>
          <w:sz w:val="28"/>
          <w:szCs w:val="28"/>
        </w:rPr>
      </w:pPr>
      <w:r w:rsidRPr="00EA08A3">
        <w:br w:type="page"/>
      </w:r>
      <w:r w:rsidR="000C6C9B" w:rsidRPr="00EA08A3">
        <w:rPr>
          <w:noProof/>
        </w:rPr>
        <w:lastRenderedPageBreak/>
        <w:drawing>
          <wp:anchor distT="0" distB="0" distL="114300" distR="114300" simplePos="0" relativeHeight="251660288" behindDoc="0" locked="0" layoutInCell="1" allowOverlap="1">
            <wp:simplePos x="0" y="0"/>
            <wp:positionH relativeFrom="margin">
              <wp:posOffset>4772025</wp:posOffset>
            </wp:positionH>
            <wp:positionV relativeFrom="margin">
              <wp:posOffset>367030</wp:posOffset>
            </wp:positionV>
            <wp:extent cx="4034155" cy="2893695"/>
            <wp:effectExtent l="19050" t="0" r="4445" b="0"/>
            <wp:wrapSquare wrapText="bothSides"/>
            <wp:docPr id="3" name="Resim 4" descr="2014-01-2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2014-01-24-146"/>
                    <pic:cNvPicPr>
                      <a:picLocks noChangeAspect="1" noChangeArrowheads="1"/>
                    </pic:cNvPicPr>
                  </pic:nvPicPr>
                  <pic:blipFill>
                    <a:blip r:embed="rId9" cstate="print"/>
                    <a:srcRect/>
                    <a:stretch>
                      <a:fillRect/>
                    </a:stretch>
                  </pic:blipFill>
                  <pic:spPr bwMode="auto">
                    <a:xfrm>
                      <a:off x="0" y="0"/>
                      <a:ext cx="4034155" cy="2893695"/>
                    </a:xfrm>
                    <a:prstGeom prst="rect">
                      <a:avLst/>
                    </a:prstGeom>
                    <a:noFill/>
                    <a:ln w="9525">
                      <a:noFill/>
                      <a:miter lim="800000"/>
                      <a:headEnd/>
                      <a:tailEnd/>
                    </a:ln>
                  </pic:spPr>
                </pic:pic>
              </a:graphicData>
            </a:graphic>
          </wp:anchor>
        </w:drawing>
      </w:r>
      <w:r w:rsidR="008E733A" w:rsidRPr="00EA08A3">
        <w:rPr>
          <w:rFonts w:ascii="Times New Roman" w:hAnsi="Times New Roman"/>
          <w:sz w:val="28"/>
          <w:szCs w:val="28"/>
        </w:rPr>
        <w:t xml:space="preserve">Okulların stratejik plan yapması yasal bir gereklilik olduğu kadar kendi geleceklerini öngörmeleri açısından önem arz etmektedir. Kendi geleceğimizi öngörebilmek, geleceğimizi planlamakla mümkün olacaktır. </w:t>
      </w:r>
    </w:p>
    <w:p w:rsidR="008E733A" w:rsidRPr="00EA08A3" w:rsidRDefault="008E733A" w:rsidP="008E733A">
      <w:pPr>
        <w:ind w:firstLine="720"/>
        <w:jc w:val="both"/>
        <w:rPr>
          <w:rFonts w:ascii="Times New Roman" w:eastAsia="Arial Unicode MS" w:hAnsi="Times New Roman"/>
          <w:color w:val="000000"/>
          <w:sz w:val="28"/>
          <w:szCs w:val="28"/>
        </w:rPr>
      </w:pPr>
      <w:r w:rsidRPr="00EA08A3">
        <w:rPr>
          <w:rFonts w:ascii="Times New Roman" w:eastAsia="Arial Unicode MS" w:hAnsi="Times New Roman"/>
          <w:color w:val="000000"/>
          <w:sz w:val="28"/>
          <w:szCs w:val="28"/>
        </w:rPr>
        <w:t>Stratejik plan; okulun orta ve uzun vadeli amaçlar doğrultusunda temel ilke ve politikalarını, önceliklerini ve bunlara ulaşmak için izlenecek yol ve yöntemler ile kaynak dağılımını düzenleyen plandır.</w:t>
      </w:r>
      <w:r w:rsidRPr="00EA08A3">
        <w:rPr>
          <w:rFonts w:ascii="Times New Roman" w:hAnsi="Times New Roman"/>
          <w:sz w:val="28"/>
          <w:szCs w:val="28"/>
        </w:rPr>
        <w:t xml:space="preserve"> Okulun bulundu</w:t>
      </w:r>
      <w:r w:rsidRPr="00EA08A3">
        <w:rPr>
          <w:rFonts w:ascii="Times New Roman" w:eastAsia="TTE355FB70t00" w:hAnsi="Times New Roman"/>
          <w:sz w:val="28"/>
          <w:szCs w:val="28"/>
        </w:rPr>
        <w:t>ğ</w:t>
      </w:r>
      <w:r w:rsidRPr="00EA08A3">
        <w:rPr>
          <w:rFonts w:ascii="Times New Roman" w:hAnsi="Times New Roman"/>
          <w:sz w:val="28"/>
          <w:szCs w:val="28"/>
        </w:rPr>
        <w:t>u nokta ile ula</w:t>
      </w:r>
      <w:r w:rsidRPr="00EA08A3">
        <w:rPr>
          <w:rFonts w:ascii="Times New Roman" w:eastAsia="TTE355FB70t00" w:hAnsi="Times New Roman"/>
          <w:sz w:val="28"/>
          <w:szCs w:val="28"/>
        </w:rPr>
        <w:t>ş</w:t>
      </w:r>
      <w:r w:rsidRPr="00EA08A3">
        <w:rPr>
          <w:rFonts w:ascii="Times New Roman" w:hAnsi="Times New Roman"/>
          <w:sz w:val="28"/>
          <w:szCs w:val="28"/>
        </w:rPr>
        <w:t>mayı arzu etti</w:t>
      </w:r>
      <w:r w:rsidRPr="00EA08A3">
        <w:rPr>
          <w:rFonts w:ascii="Times New Roman" w:eastAsia="TTE355FB70t00" w:hAnsi="Times New Roman"/>
          <w:sz w:val="28"/>
          <w:szCs w:val="28"/>
        </w:rPr>
        <w:t>ğ</w:t>
      </w:r>
      <w:r w:rsidRPr="00EA08A3">
        <w:rPr>
          <w:rFonts w:ascii="Times New Roman" w:hAnsi="Times New Roman"/>
          <w:sz w:val="28"/>
          <w:szCs w:val="28"/>
        </w:rPr>
        <w:t>i durum arasındaki yolu tarif eder. Okulun amaçlarını, hedeflerini ve bunlara ula</w:t>
      </w:r>
      <w:r w:rsidRPr="00EA08A3">
        <w:rPr>
          <w:rFonts w:ascii="Times New Roman" w:eastAsia="TTE355FB70t00" w:hAnsi="Times New Roman"/>
          <w:sz w:val="28"/>
          <w:szCs w:val="28"/>
        </w:rPr>
        <w:t>ş</w:t>
      </w:r>
      <w:r w:rsidRPr="00EA08A3">
        <w:rPr>
          <w:rFonts w:ascii="Times New Roman" w:hAnsi="Times New Roman"/>
          <w:sz w:val="28"/>
          <w:szCs w:val="28"/>
        </w:rPr>
        <w:t>mayı mümkün kılacak yöntemleri belirlemesini gerektirir. Uzun vadeli ve gelece</w:t>
      </w:r>
      <w:r w:rsidRPr="00EA08A3">
        <w:rPr>
          <w:rFonts w:ascii="Times New Roman" w:eastAsia="TTE355FB70t00" w:hAnsi="Times New Roman"/>
          <w:sz w:val="28"/>
          <w:szCs w:val="28"/>
        </w:rPr>
        <w:t>ğ</w:t>
      </w:r>
      <w:r w:rsidRPr="00EA08A3">
        <w:rPr>
          <w:rFonts w:ascii="Times New Roman" w:hAnsi="Times New Roman"/>
          <w:sz w:val="28"/>
          <w:szCs w:val="28"/>
        </w:rPr>
        <w:t>e dönük bir bakı</w:t>
      </w:r>
      <w:r w:rsidRPr="00EA08A3">
        <w:rPr>
          <w:rFonts w:ascii="Times New Roman" w:eastAsia="TTE355FB70t00" w:hAnsi="Times New Roman"/>
          <w:sz w:val="28"/>
          <w:szCs w:val="28"/>
        </w:rPr>
        <w:t xml:space="preserve">ş </w:t>
      </w:r>
      <w:r w:rsidRPr="00EA08A3">
        <w:rPr>
          <w:rFonts w:ascii="Times New Roman" w:hAnsi="Times New Roman"/>
          <w:sz w:val="28"/>
          <w:szCs w:val="28"/>
        </w:rPr>
        <w:t>açısı ta</w:t>
      </w:r>
      <w:r w:rsidRPr="00EA08A3">
        <w:rPr>
          <w:rFonts w:ascii="Times New Roman" w:eastAsia="TTE355FB70t00" w:hAnsi="Times New Roman"/>
          <w:sz w:val="28"/>
          <w:szCs w:val="28"/>
        </w:rPr>
        <w:t>ş</w:t>
      </w:r>
      <w:r w:rsidRPr="00EA08A3">
        <w:rPr>
          <w:rFonts w:ascii="Times New Roman" w:hAnsi="Times New Roman"/>
          <w:sz w:val="28"/>
          <w:szCs w:val="28"/>
        </w:rPr>
        <w:t>ır. Okul bütçesinin stratejik planda ortaya konulan stratejik hedeflerin gerçekle</w:t>
      </w:r>
      <w:r w:rsidRPr="00EA08A3">
        <w:rPr>
          <w:rFonts w:ascii="Times New Roman" w:eastAsia="TTE355FB70t00" w:hAnsi="Times New Roman"/>
          <w:sz w:val="28"/>
          <w:szCs w:val="28"/>
        </w:rPr>
        <w:t>ş</w:t>
      </w:r>
      <w:r w:rsidRPr="00EA08A3">
        <w:rPr>
          <w:rFonts w:ascii="Times New Roman" w:hAnsi="Times New Roman"/>
          <w:sz w:val="28"/>
          <w:szCs w:val="28"/>
        </w:rPr>
        <w:t xml:space="preserve">mesine imkân verecek </w:t>
      </w:r>
      <w:r w:rsidRPr="00EA08A3">
        <w:rPr>
          <w:rFonts w:ascii="Times New Roman" w:eastAsia="TTE355FB70t00" w:hAnsi="Times New Roman"/>
          <w:sz w:val="28"/>
          <w:szCs w:val="28"/>
        </w:rPr>
        <w:t>ş</w:t>
      </w:r>
      <w:r w:rsidRPr="00EA08A3">
        <w:rPr>
          <w:rFonts w:ascii="Times New Roman" w:hAnsi="Times New Roman"/>
          <w:sz w:val="28"/>
          <w:szCs w:val="28"/>
        </w:rPr>
        <w:t>ekilde hazırlanmasına, kaynak tahsisinin önceliklere dayandırılmasına ve hesap verme sorumlulu</w:t>
      </w:r>
      <w:r w:rsidRPr="00EA08A3">
        <w:rPr>
          <w:rFonts w:ascii="Times New Roman" w:eastAsia="TTE355FB70t00" w:hAnsi="Times New Roman"/>
          <w:sz w:val="28"/>
          <w:szCs w:val="28"/>
        </w:rPr>
        <w:t>ğ</w:t>
      </w:r>
      <w:r w:rsidRPr="00EA08A3">
        <w:rPr>
          <w:rFonts w:ascii="Times New Roman" w:hAnsi="Times New Roman"/>
          <w:sz w:val="28"/>
          <w:szCs w:val="28"/>
        </w:rPr>
        <w:t>una rehberlik etmektedir.</w:t>
      </w:r>
    </w:p>
    <w:p w:rsidR="008E733A" w:rsidRPr="00EA08A3" w:rsidRDefault="008E733A" w:rsidP="008E733A">
      <w:pPr>
        <w:ind w:firstLine="708"/>
        <w:jc w:val="both"/>
        <w:rPr>
          <w:rFonts w:ascii="Times New Roman" w:hAnsi="Times New Roman"/>
          <w:sz w:val="28"/>
          <w:szCs w:val="28"/>
        </w:rPr>
      </w:pPr>
      <w:r w:rsidRPr="00EA08A3">
        <w:rPr>
          <w:rFonts w:ascii="Times New Roman" w:hAnsi="Times New Roman"/>
          <w:sz w:val="28"/>
          <w:szCs w:val="28"/>
        </w:rPr>
        <w:t xml:space="preserve">Hazırladığımız bu stratejik planın okulumuz eğitim öğretim hizmetlerinin daha da kaliteli hale getireceğine ümit ediyor, emeği geçen herkese teşekkür ediyorum.                    </w:t>
      </w:r>
    </w:p>
    <w:p w:rsidR="008E733A" w:rsidRPr="00EA08A3" w:rsidRDefault="008E733A" w:rsidP="008E733A">
      <w:pPr>
        <w:rPr>
          <w:rFonts w:ascii="Times New Roman" w:hAnsi="Times New Roman"/>
          <w:b/>
          <w:sz w:val="28"/>
          <w:szCs w:val="28"/>
        </w:rPr>
      </w:pPr>
    </w:p>
    <w:p w:rsidR="008E733A" w:rsidRPr="00EA08A3" w:rsidRDefault="008E733A" w:rsidP="008E733A">
      <w:pPr>
        <w:pStyle w:val="AralkYok"/>
        <w:jc w:val="center"/>
        <w:rPr>
          <w:rFonts w:ascii="Times New Roman" w:hAnsi="Times New Roman"/>
          <w:sz w:val="28"/>
          <w:szCs w:val="28"/>
        </w:rPr>
      </w:pPr>
      <w:r w:rsidRPr="00EA08A3">
        <w:rPr>
          <w:rFonts w:ascii="Times New Roman" w:hAnsi="Times New Roman"/>
          <w:sz w:val="28"/>
          <w:szCs w:val="28"/>
        </w:rPr>
        <w:t xml:space="preserve">                                                                                                                                    Kaya YILDIRIM</w:t>
      </w:r>
    </w:p>
    <w:p w:rsidR="008E733A" w:rsidRPr="00EA08A3" w:rsidRDefault="008E733A" w:rsidP="008E733A">
      <w:pPr>
        <w:pStyle w:val="AralkYok"/>
        <w:ind w:left="3540"/>
        <w:jc w:val="center"/>
        <w:rPr>
          <w:rFonts w:ascii="Times New Roman" w:hAnsi="Times New Roman"/>
          <w:sz w:val="28"/>
          <w:szCs w:val="28"/>
        </w:rPr>
      </w:pPr>
      <w:r w:rsidRPr="00EA08A3">
        <w:rPr>
          <w:rFonts w:ascii="Times New Roman" w:hAnsi="Times New Roman"/>
          <w:sz w:val="28"/>
          <w:szCs w:val="28"/>
        </w:rPr>
        <w:t xml:space="preserve">                                                                                    Okul Müdürü</w:t>
      </w:r>
    </w:p>
    <w:p w:rsidR="005F5FB7" w:rsidRPr="00EA08A3" w:rsidRDefault="005F5FB7" w:rsidP="00443A11">
      <w:pPr>
        <w:spacing w:after="0" w:line="264" w:lineRule="auto"/>
        <w:ind w:firstLine="708"/>
        <w:jc w:val="both"/>
        <w:rPr>
          <w:sz w:val="28"/>
          <w:szCs w:val="28"/>
        </w:rPr>
      </w:pPr>
    </w:p>
    <w:p w:rsidR="00E648E1" w:rsidRPr="00EA08A3" w:rsidRDefault="00E648E1" w:rsidP="004962D0">
      <w:pPr>
        <w:pStyle w:val="Balk1"/>
        <w:rPr>
          <w:sz w:val="24"/>
        </w:rPr>
      </w:pPr>
      <w:bookmarkStart w:id="0" w:name="_Toc531097531"/>
      <w:r w:rsidRPr="00EA08A3">
        <w:lastRenderedPageBreak/>
        <w:t>İçindekiler</w:t>
      </w:r>
      <w:bookmarkEnd w:id="0"/>
    </w:p>
    <w:p w:rsidR="00373590" w:rsidRPr="00EA08A3" w:rsidRDefault="00A2300C">
      <w:pPr>
        <w:pStyle w:val="T1"/>
        <w:tabs>
          <w:tab w:val="right" w:leader="dot" w:pos="13994"/>
        </w:tabs>
        <w:rPr>
          <w:b w:val="0"/>
          <w:bCs w:val="0"/>
          <w:caps w:val="0"/>
          <w:noProof/>
          <w:sz w:val="22"/>
          <w:szCs w:val="22"/>
        </w:rPr>
      </w:pPr>
      <w:r w:rsidRPr="00A2300C">
        <w:rPr>
          <w:b w:val="0"/>
          <w:bCs w:val="0"/>
          <w:i/>
          <w:iCs/>
          <w:szCs w:val="24"/>
        </w:rPr>
        <w:fldChar w:fldCharType="begin"/>
      </w:r>
      <w:r w:rsidR="008D4E73" w:rsidRPr="00EA08A3">
        <w:rPr>
          <w:b w:val="0"/>
          <w:bCs w:val="0"/>
          <w:i/>
          <w:iCs/>
          <w:szCs w:val="24"/>
        </w:rPr>
        <w:instrText xml:space="preserve"> TOC \o "1-2" \h \z \u </w:instrText>
      </w:r>
      <w:r w:rsidRPr="00A2300C">
        <w:rPr>
          <w:b w:val="0"/>
          <w:bCs w:val="0"/>
          <w:i/>
          <w:iCs/>
          <w:szCs w:val="24"/>
        </w:rPr>
        <w:fldChar w:fldCharType="separate"/>
      </w:r>
      <w:hyperlink w:anchor="_Toc531097530" w:history="1">
        <w:r w:rsidR="00373590" w:rsidRPr="00EA08A3">
          <w:rPr>
            <w:rStyle w:val="Kpr"/>
            <w:rFonts w:eastAsia="SimSun"/>
            <w:noProof/>
          </w:rPr>
          <w:t>Sunuş</w:t>
        </w:r>
        <w:r w:rsidR="00373590" w:rsidRPr="00EA08A3">
          <w:rPr>
            <w:noProof/>
            <w:webHidden/>
          </w:rPr>
          <w:tab/>
        </w:r>
        <w:r w:rsidRPr="00EA08A3">
          <w:rPr>
            <w:noProof/>
            <w:webHidden/>
          </w:rPr>
          <w:fldChar w:fldCharType="begin"/>
        </w:r>
        <w:r w:rsidR="00373590" w:rsidRPr="00EA08A3">
          <w:rPr>
            <w:noProof/>
            <w:webHidden/>
          </w:rPr>
          <w:instrText xml:space="preserve"> PAGEREF _Toc531097530 \h </w:instrText>
        </w:r>
        <w:r w:rsidRPr="00EA08A3">
          <w:rPr>
            <w:noProof/>
            <w:webHidden/>
          </w:rPr>
        </w:r>
        <w:r w:rsidRPr="00EA08A3">
          <w:rPr>
            <w:noProof/>
            <w:webHidden/>
          </w:rPr>
          <w:fldChar w:fldCharType="separate"/>
        </w:r>
        <w:r w:rsidR="00373590" w:rsidRPr="00EA08A3">
          <w:rPr>
            <w:noProof/>
            <w:webHidden/>
          </w:rPr>
          <w:t>3</w:t>
        </w:r>
        <w:r w:rsidRPr="00EA08A3">
          <w:rPr>
            <w:noProof/>
            <w:webHidden/>
          </w:rPr>
          <w:fldChar w:fldCharType="end"/>
        </w:r>
      </w:hyperlink>
    </w:p>
    <w:p w:rsidR="00373590" w:rsidRPr="00EA08A3" w:rsidRDefault="00A2300C">
      <w:pPr>
        <w:pStyle w:val="T1"/>
        <w:tabs>
          <w:tab w:val="right" w:leader="dot" w:pos="13994"/>
        </w:tabs>
        <w:rPr>
          <w:b w:val="0"/>
          <w:bCs w:val="0"/>
          <w:caps w:val="0"/>
          <w:noProof/>
          <w:sz w:val="22"/>
          <w:szCs w:val="22"/>
        </w:rPr>
      </w:pPr>
      <w:hyperlink w:anchor="_Toc531097531" w:history="1">
        <w:r w:rsidR="00373590" w:rsidRPr="00EA08A3">
          <w:rPr>
            <w:rStyle w:val="Kpr"/>
            <w:rFonts w:eastAsia="SimSun"/>
            <w:noProof/>
          </w:rPr>
          <w:t>İçindekiler</w:t>
        </w:r>
        <w:r w:rsidR="00373590" w:rsidRPr="00EA08A3">
          <w:rPr>
            <w:noProof/>
            <w:webHidden/>
          </w:rPr>
          <w:tab/>
        </w:r>
        <w:r w:rsidRPr="00EA08A3">
          <w:rPr>
            <w:noProof/>
            <w:webHidden/>
          </w:rPr>
          <w:fldChar w:fldCharType="begin"/>
        </w:r>
        <w:r w:rsidR="00373590" w:rsidRPr="00EA08A3">
          <w:rPr>
            <w:noProof/>
            <w:webHidden/>
          </w:rPr>
          <w:instrText xml:space="preserve"> PAGEREF _Toc531097531 \h </w:instrText>
        </w:r>
        <w:r w:rsidRPr="00EA08A3">
          <w:rPr>
            <w:noProof/>
            <w:webHidden/>
          </w:rPr>
        </w:r>
        <w:r w:rsidRPr="00EA08A3">
          <w:rPr>
            <w:noProof/>
            <w:webHidden/>
          </w:rPr>
          <w:fldChar w:fldCharType="separate"/>
        </w:r>
        <w:r w:rsidR="00373590" w:rsidRPr="00EA08A3">
          <w:rPr>
            <w:noProof/>
            <w:webHidden/>
          </w:rPr>
          <w:t>4</w:t>
        </w:r>
        <w:r w:rsidRPr="00EA08A3">
          <w:rPr>
            <w:noProof/>
            <w:webHidden/>
          </w:rPr>
          <w:fldChar w:fldCharType="end"/>
        </w:r>
      </w:hyperlink>
    </w:p>
    <w:p w:rsidR="00373590" w:rsidRPr="00EA08A3" w:rsidRDefault="00A2300C">
      <w:pPr>
        <w:pStyle w:val="T1"/>
        <w:tabs>
          <w:tab w:val="right" w:leader="dot" w:pos="13994"/>
        </w:tabs>
        <w:rPr>
          <w:b w:val="0"/>
          <w:bCs w:val="0"/>
          <w:caps w:val="0"/>
          <w:noProof/>
          <w:sz w:val="22"/>
          <w:szCs w:val="22"/>
        </w:rPr>
      </w:pPr>
      <w:hyperlink w:anchor="_Toc531097532" w:history="1">
        <w:r w:rsidR="00373590" w:rsidRPr="00EA08A3">
          <w:rPr>
            <w:rStyle w:val="Kpr"/>
            <w:rFonts w:eastAsia="SimSun"/>
            <w:noProof/>
          </w:rPr>
          <w:t>BÖLÜM I: GİRİŞ ve PLAN HAZIRLIK SÜRECİ</w:t>
        </w:r>
        <w:r w:rsidR="00373590" w:rsidRPr="00EA08A3">
          <w:rPr>
            <w:noProof/>
            <w:webHidden/>
          </w:rPr>
          <w:tab/>
        </w:r>
        <w:r w:rsidRPr="00EA08A3">
          <w:rPr>
            <w:noProof/>
            <w:webHidden/>
          </w:rPr>
          <w:fldChar w:fldCharType="begin"/>
        </w:r>
        <w:r w:rsidR="00373590" w:rsidRPr="00EA08A3">
          <w:rPr>
            <w:noProof/>
            <w:webHidden/>
          </w:rPr>
          <w:instrText xml:space="preserve"> PAGEREF _Toc531097532 \h </w:instrText>
        </w:r>
        <w:r w:rsidRPr="00EA08A3">
          <w:rPr>
            <w:noProof/>
            <w:webHidden/>
          </w:rPr>
        </w:r>
        <w:r w:rsidRPr="00EA08A3">
          <w:rPr>
            <w:noProof/>
            <w:webHidden/>
          </w:rPr>
          <w:fldChar w:fldCharType="separate"/>
        </w:r>
        <w:r w:rsidR="00373590" w:rsidRPr="00EA08A3">
          <w:rPr>
            <w:noProof/>
            <w:webHidden/>
          </w:rPr>
          <w:t>5</w:t>
        </w:r>
        <w:r w:rsidRPr="00EA08A3">
          <w:rPr>
            <w:noProof/>
            <w:webHidden/>
          </w:rPr>
          <w:fldChar w:fldCharType="end"/>
        </w:r>
      </w:hyperlink>
    </w:p>
    <w:p w:rsidR="00373590" w:rsidRPr="00EA08A3" w:rsidRDefault="00A2300C">
      <w:pPr>
        <w:pStyle w:val="T1"/>
        <w:tabs>
          <w:tab w:val="right" w:leader="dot" w:pos="13994"/>
        </w:tabs>
        <w:rPr>
          <w:b w:val="0"/>
          <w:bCs w:val="0"/>
          <w:caps w:val="0"/>
          <w:noProof/>
          <w:sz w:val="22"/>
          <w:szCs w:val="22"/>
        </w:rPr>
      </w:pPr>
      <w:hyperlink w:anchor="_Toc531097533" w:history="1">
        <w:r w:rsidR="00373590" w:rsidRPr="00EA08A3">
          <w:rPr>
            <w:rStyle w:val="Kpr"/>
            <w:rFonts w:eastAsia="SimSun"/>
            <w:noProof/>
          </w:rPr>
          <w:t xml:space="preserve">BÖLÜM II: </w:t>
        </w:r>
        <w:r w:rsidR="00373590" w:rsidRPr="00EA08A3">
          <w:rPr>
            <w:rStyle w:val="Kpr"/>
            <w:rFonts w:eastAsia="Calibri"/>
            <w:noProof/>
          </w:rPr>
          <w:t>DURUM ANALİZİ</w:t>
        </w:r>
        <w:r w:rsidR="00373590" w:rsidRPr="00EA08A3">
          <w:rPr>
            <w:noProof/>
            <w:webHidden/>
          </w:rPr>
          <w:tab/>
        </w:r>
        <w:r w:rsidRPr="00EA08A3">
          <w:rPr>
            <w:noProof/>
            <w:webHidden/>
          </w:rPr>
          <w:fldChar w:fldCharType="begin"/>
        </w:r>
        <w:r w:rsidR="00373590" w:rsidRPr="00EA08A3">
          <w:rPr>
            <w:noProof/>
            <w:webHidden/>
          </w:rPr>
          <w:instrText xml:space="preserve"> PAGEREF _Toc531097533 \h </w:instrText>
        </w:r>
        <w:r w:rsidRPr="00EA08A3">
          <w:rPr>
            <w:noProof/>
            <w:webHidden/>
          </w:rPr>
        </w:r>
        <w:r w:rsidRPr="00EA08A3">
          <w:rPr>
            <w:noProof/>
            <w:webHidden/>
          </w:rPr>
          <w:fldChar w:fldCharType="separate"/>
        </w:r>
        <w:r w:rsidR="00373590" w:rsidRPr="00EA08A3">
          <w:rPr>
            <w:noProof/>
            <w:webHidden/>
          </w:rPr>
          <w:t>6</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34" w:history="1">
        <w:r w:rsidR="00373590" w:rsidRPr="00EA08A3">
          <w:rPr>
            <w:rStyle w:val="Kpr"/>
            <w:rFonts w:eastAsia="SimSun"/>
            <w:noProof/>
          </w:rPr>
          <w:t>Okulun Kısa Tanıtımı *</w:t>
        </w:r>
        <w:r w:rsidR="00373590" w:rsidRPr="00EA08A3">
          <w:rPr>
            <w:noProof/>
            <w:webHidden/>
          </w:rPr>
          <w:tab/>
        </w:r>
        <w:r w:rsidRPr="00EA08A3">
          <w:rPr>
            <w:noProof/>
            <w:webHidden/>
          </w:rPr>
          <w:fldChar w:fldCharType="begin"/>
        </w:r>
        <w:r w:rsidR="00373590" w:rsidRPr="00EA08A3">
          <w:rPr>
            <w:noProof/>
            <w:webHidden/>
          </w:rPr>
          <w:instrText xml:space="preserve"> PAGEREF _Toc531097534 \h </w:instrText>
        </w:r>
        <w:r w:rsidRPr="00EA08A3">
          <w:rPr>
            <w:noProof/>
            <w:webHidden/>
          </w:rPr>
        </w:r>
        <w:r w:rsidRPr="00EA08A3">
          <w:rPr>
            <w:noProof/>
            <w:webHidden/>
          </w:rPr>
          <w:fldChar w:fldCharType="separate"/>
        </w:r>
        <w:r w:rsidR="00373590" w:rsidRPr="00EA08A3">
          <w:rPr>
            <w:noProof/>
            <w:webHidden/>
          </w:rPr>
          <w:t>6</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35" w:history="1">
        <w:r w:rsidR="00373590" w:rsidRPr="00EA08A3">
          <w:rPr>
            <w:rStyle w:val="Kpr"/>
            <w:rFonts w:eastAsia="SimSun"/>
            <w:noProof/>
          </w:rPr>
          <w:t>Okulun Mevcut Durumu: Temel İstatistikler</w:t>
        </w:r>
        <w:r w:rsidR="00373590" w:rsidRPr="00EA08A3">
          <w:rPr>
            <w:noProof/>
            <w:webHidden/>
          </w:rPr>
          <w:tab/>
        </w:r>
        <w:r w:rsidRPr="00EA08A3">
          <w:rPr>
            <w:noProof/>
            <w:webHidden/>
          </w:rPr>
          <w:fldChar w:fldCharType="begin"/>
        </w:r>
        <w:r w:rsidR="00373590" w:rsidRPr="00EA08A3">
          <w:rPr>
            <w:noProof/>
            <w:webHidden/>
          </w:rPr>
          <w:instrText xml:space="preserve"> PAGEREF _Toc531097535 \h </w:instrText>
        </w:r>
        <w:r w:rsidRPr="00EA08A3">
          <w:rPr>
            <w:noProof/>
            <w:webHidden/>
          </w:rPr>
        </w:r>
        <w:r w:rsidRPr="00EA08A3">
          <w:rPr>
            <w:noProof/>
            <w:webHidden/>
          </w:rPr>
          <w:fldChar w:fldCharType="separate"/>
        </w:r>
        <w:r w:rsidR="00373590" w:rsidRPr="00EA08A3">
          <w:rPr>
            <w:noProof/>
            <w:webHidden/>
          </w:rPr>
          <w:t>7</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36" w:history="1">
        <w:r w:rsidR="00373590" w:rsidRPr="00EA08A3">
          <w:rPr>
            <w:rStyle w:val="Kpr"/>
            <w:rFonts w:eastAsia="SimSun"/>
            <w:noProof/>
          </w:rPr>
          <w:t>PAYDAŞ ANALİZİ</w:t>
        </w:r>
        <w:r w:rsidR="00373590" w:rsidRPr="00EA08A3">
          <w:rPr>
            <w:noProof/>
            <w:webHidden/>
          </w:rPr>
          <w:tab/>
        </w:r>
        <w:r w:rsidRPr="00EA08A3">
          <w:rPr>
            <w:noProof/>
            <w:webHidden/>
          </w:rPr>
          <w:fldChar w:fldCharType="begin"/>
        </w:r>
        <w:r w:rsidR="00373590" w:rsidRPr="00EA08A3">
          <w:rPr>
            <w:noProof/>
            <w:webHidden/>
          </w:rPr>
          <w:instrText xml:space="preserve"> PAGEREF _Toc531097536 \h </w:instrText>
        </w:r>
        <w:r w:rsidRPr="00EA08A3">
          <w:rPr>
            <w:noProof/>
            <w:webHidden/>
          </w:rPr>
        </w:r>
        <w:r w:rsidRPr="00EA08A3">
          <w:rPr>
            <w:noProof/>
            <w:webHidden/>
          </w:rPr>
          <w:fldChar w:fldCharType="separate"/>
        </w:r>
        <w:r w:rsidR="00373590" w:rsidRPr="00EA08A3">
          <w:rPr>
            <w:noProof/>
            <w:webHidden/>
          </w:rPr>
          <w:t>12</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37" w:history="1">
        <w:r w:rsidR="00373590" w:rsidRPr="00EA08A3">
          <w:rPr>
            <w:rStyle w:val="Kpr"/>
            <w:rFonts w:eastAsia="SimSun"/>
            <w:noProof/>
          </w:rPr>
          <w:t>GZFT (Güçlü, Zayıf, Fırsat, Tehdit) Analizi</w:t>
        </w:r>
        <w:r w:rsidR="00373590" w:rsidRPr="00EA08A3">
          <w:rPr>
            <w:noProof/>
            <w:webHidden/>
          </w:rPr>
          <w:tab/>
        </w:r>
        <w:r w:rsidRPr="00EA08A3">
          <w:rPr>
            <w:noProof/>
            <w:webHidden/>
          </w:rPr>
          <w:fldChar w:fldCharType="begin"/>
        </w:r>
        <w:r w:rsidR="00373590" w:rsidRPr="00EA08A3">
          <w:rPr>
            <w:noProof/>
            <w:webHidden/>
          </w:rPr>
          <w:instrText xml:space="preserve"> PAGEREF _Toc531097537 \h </w:instrText>
        </w:r>
        <w:r w:rsidRPr="00EA08A3">
          <w:rPr>
            <w:noProof/>
            <w:webHidden/>
          </w:rPr>
        </w:r>
        <w:r w:rsidRPr="00EA08A3">
          <w:rPr>
            <w:noProof/>
            <w:webHidden/>
          </w:rPr>
          <w:fldChar w:fldCharType="separate"/>
        </w:r>
        <w:r w:rsidR="00373590" w:rsidRPr="00EA08A3">
          <w:rPr>
            <w:noProof/>
            <w:webHidden/>
          </w:rPr>
          <w:t>14</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38" w:history="1">
        <w:r w:rsidR="00373590" w:rsidRPr="00EA08A3">
          <w:rPr>
            <w:rStyle w:val="Kpr"/>
            <w:rFonts w:eastAsia="SimSun"/>
            <w:noProof/>
          </w:rPr>
          <w:t>Gelişim ve Sorun Alanları</w:t>
        </w:r>
        <w:r w:rsidR="00373590" w:rsidRPr="00EA08A3">
          <w:rPr>
            <w:noProof/>
            <w:webHidden/>
          </w:rPr>
          <w:tab/>
        </w:r>
        <w:r w:rsidRPr="00EA08A3">
          <w:rPr>
            <w:noProof/>
            <w:webHidden/>
          </w:rPr>
          <w:fldChar w:fldCharType="begin"/>
        </w:r>
        <w:r w:rsidR="00373590" w:rsidRPr="00EA08A3">
          <w:rPr>
            <w:noProof/>
            <w:webHidden/>
          </w:rPr>
          <w:instrText xml:space="preserve"> PAGEREF _Toc531097538 \h </w:instrText>
        </w:r>
        <w:r w:rsidRPr="00EA08A3">
          <w:rPr>
            <w:noProof/>
            <w:webHidden/>
          </w:rPr>
        </w:r>
        <w:r w:rsidRPr="00EA08A3">
          <w:rPr>
            <w:noProof/>
            <w:webHidden/>
          </w:rPr>
          <w:fldChar w:fldCharType="separate"/>
        </w:r>
        <w:r w:rsidR="00373590" w:rsidRPr="00EA08A3">
          <w:rPr>
            <w:noProof/>
            <w:webHidden/>
          </w:rPr>
          <w:t>16</w:t>
        </w:r>
        <w:r w:rsidRPr="00EA08A3">
          <w:rPr>
            <w:noProof/>
            <w:webHidden/>
          </w:rPr>
          <w:fldChar w:fldCharType="end"/>
        </w:r>
      </w:hyperlink>
    </w:p>
    <w:p w:rsidR="00373590" w:rsidRPr="00EA08A3" w:rsidRDefault="00A2300C">
      <w:pPr>
        <w:pStyle w:val="T1"/>
        <w:tabs>
          <w:tab w:val="right" w:leader="dot" w:pos="13994"/>
        </w:tabs>
        <w:rPr>
          <w:b w:val="0"/>
          <w:bCs w:val="0"/>
          <w:caps w:val="0"/>
          <w:noProof/>
          <w:sz w:val="22"/>
          <w:szCs w:val="22"/>
        </w:rPr>
      </w:pPr>
      <w:hyperlink w:anchor="_Toc531097539" w:history="1">
        <w:r w:rsidR="00373590" w:rsidRPr="00EA08A3">
          <w:rPr>
            <w:rStyle w:val="Kpr"/>
            <w:rFonts w:eastAsia="SimSun"/>
            <w:noProof/>
          </w:rPr>
          <w:t>BÖLÜM III: MİSYON, VİZYON VE TEMEL DEĞERLER</w:t>
        </w:r>
        <w:r w:rsidR="00373590" w:rsidRPr="00EA08A3">
          <w:rPr>
            <w:noProof/>
            <w:webHidden/>
          </w:rPr>
          <w:tab/>
        </w:r>
        <w:r w:rsidRPr="00EA08A3">
          <w:rPr>
            <w:noProof/>
            <w:webHidden/>
          </w:rPr>
          <w:fldChar w:fldCharType="begin"/>
        </w:r>
        <w:r w:rsidR="00373590" w:rsidRPr="00EA08A3">
          <w:rPr>
            <w:noProof/>
            <w:webHidden/>
          </w:rPr>
          <w:instrText xml:space="preserve"> PAGEREF _Toc531097539 \h </w:instrText>
        </w:r>
        <w:r w:rsidRPr="00EA08A3">
          <w:rPr>
            <w:noProof/>
            <w:webHidden/>
          </w:rPr>
        </w:r>
        <w:r w:rsidRPr="00EA08A3">
          <w:rPr>
            <w:noProof/>
            <w:webHidden/>
          </w:rPr>
          <w:fldChar w:fldCharType="separate"/>
        </w:r>
        <w:r w:rsidR="00373590" w:rsidRPr="00EA08A3">
          <w:rPr>
            <w:noProof/>
            <w:webHidden/>
          </w:rPr>
          <w:t>19</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40" w:history="1">
        <w:r w:rsidR="00373590" w:rsidRPr="00EA08A3">
          <w:rPr>
            <w:rStyle w:val="Kpr"/>
            <w:rFonts w:eastAsia="SimSun"/>
            <w:noProof/>
          </w:rPr>
          <w:t>MİSYONUMUZ *</w:t>
        </w:r>
        <w:r w:rsidR="00373590" w:rsidRPr="00EA08A3">
          <w:rPr>
            <w:noProof/>
            <w:webHidden/>
          </w:rPr>
          <w:tab/>
        </w:r>
        <w:r w:rsidRPr="00EA08A3">
          <w:rPr>
            <w:noProof/>
            <w:webHidden/>
          </w:rPr>
          <w:fldChar w:fldCharType="begin"/>
        </w:r>
        <w:r w:rsidR="00373590" w:rsidRPr="00EA08A3">
          <w:rPr>
            <w:noProof/>
            <w:webHidden/>
          </w:rPr>
          <w:instrText xml:space="preserve"> PAGEREF _Toc531097540 \h </w:instrText>
        </w:r>
        <w:r w:rsidRPr="00EA08A3">
          <w:rPr>
            <w:noProof/>
            <w:webHidden/>
          </w:rPr>
        </w:r>
        <w:r w:rsidRPr="00EA08A3">
          <w:rPr>
            <w:noProof/>
            <w:webHidden/>
          </w:rPr>
          <w:fldChar w:fldCharType="separate"/>
        </w:r>
        <w:r w:rsidR="00373590" w:rsidRPr="00EA08A3">
          <w:rPr>
            <w:noProof/>
            <w:webHidden/>
          </w:rPr>
          <w:t>19</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41" w:history="1">
        <w:r w:rsidR="00373590" w:rsidRPr="00EA08A3">
          <w:rPr>
            <w:rStyle w:val="Kpr"/>
            <w:rFonts w:eastAsia="SimSun"/>
            <w:noProof/>
          </w:rPr>
          <w:t>VİZYONUMUZ *</w:t>
        </w:r>
        <w:r w:rsidR="00373590" w:rsidRPr="00EA08A3">
          <w:rPr>
            <w:noProof/>
            <w:webHidden/>
          </w:rPr>
          <w:tab/>
        </w:r>
        <w:r w:rsidRPr="00EA08A3">
          <w:rPr>
            <w:noProof/>
            <w:webHidden/>
          </w:rPr>
          <w:fldChar w:fldCharType="begin"/>
        </w:r>
        <w:r w:rsidR="00373590" w:rsidRPr="00EA08A3">
          <w:rPr>
            <w:noProof/>
            <w:webHidden/>
          </w:rPr>
          <w:instrText xml:space="preserve"> PAGEREF _Toc531097541 \h </w:instrText>
        </w:r>
        <w:r w:rsidRPr="00EA08A3">
          <w:rPr>
            <w:noProof/>
            <w:webHidden/>
          </w:rPr>
        </w:r>
        <w:r w:rsidRPr="00EA08A3">
          <w:rPr>
            <w:noProof/>
            <w:webHidden/>
          </w:rPr>
          <w:fldChar w:fldCharType="separate"/>
        </w:r>
        <w:r w:rsidR="00373590" w:rsidRPr="00EA08A3">
          <w:rPr>
            <w:noProof/>
            <w:webHidden/>
          </w:rPr>
          <w:t>19</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42" w:history="1">
        <w:r w:rsidR="00373590" w:rsidRPr="00EA08A3">
          <w:rPr>
            <w:rStyle w:val="Kpr"/>
            <w:rFonts w:eastAsia="SimSun"/>
            <w:noProof/>
          </w:rPr>
          <w:t>TEMEL DEĞERLERİMİZ *</w:t>
        </w:r>
        <w:r w:rsidR="00373590" w:rsidRPr="00EA08A3">
          <w:rPr>
            <w:noProof/>
            <w:webHidden/>
          </w:rPr>
          <w:tab/>
        </w:r>
        <w:r w:rsidRPr="00EA08A3">
          <w:rPr>
            <w:noProof/>
            <w:webHidden/>
          </w:rPr>
          <w:fldChar w:fldCharType="begin"/>
        </w:r>
        <w:r w:rsidR="00373590" w:rsidRPr="00EA08A3">
          <w:rPr>
            <w:noProof/>
            <w:webHidden/>
          </w:rPr>
          <w:instrText xml:space="preserve"> PAGEREF _Toc531097542 \h </w:instrText>
        </w:r>
        <w:r w:rsidRPr="00EA08A3">
          <w:rPr>
            <w:noProof/>
            <w:webHidden/>
          </w:rPr>
        </w:r>
        <w:r w:rsidRPr="00EA08A3">
          <w:rPr>
            <w:noProof/>
            <w:webHidden/>
          </w:rPr>
          <w:fldChar w:fldCharType="separate"/>
        </w:r>
        <w:r w:rsidR="00373590" w:rsidRPr="00EA08A3">
          <w:rPr>
            <w:noProof/>
            <w:webHidden/>
          </w:rPr>
          <w:t>19</w:t>
        </w:r>
        <w:r w:rsidRPr="00EA08A3">
          <w:rPr>
            <w:noProof/>
            <w:webHidden/>
          </w:rPr>
          <w:fldChar w:fldCharType="end"/>
        </w:r>
      </w:hyperlink>
    </w:p>
    <w:p w:rsidR="00373590" w:rsidRPr="00EA08A3" w:rsidRDefault="00A2300C">
      <w:pPr>
        <w:pStyle w:val="T1"/>
        <w:tabs>
          <w:tab w:val="right" w:leader="dot" w:pos="13994"/>
        </w:tabs>
        <w:rPr>
          <w:b w:val="0"/>
          <w:bCs w:val="0"/>
          <w:caps w:val="0"/>
          <w:noProof/>
          <w:sz w:val="22"/>
          <w:szCs w:val="22"/>
        </w:rPr>
      </w:pPr>
      <w:hyperlink w:anchor="_Toc531097543" w:history="1">
        <w:r w:rsidR="00373590" w:rsidRPr="00EA08A3">
          <w:rPr>
            <w:rStyle w:val="Kpr"/>
            <w:rFonts w:eastAsia="SimSun"/>
            <w:noProof/>
          </w:rPr>
          <w:t>BÖLÜM IV: AMAÇ, HEDEF VE EYLEMLER</w:t>
        </w:r>
        <w:r w:rsidR="00373590" w:rsidRPr="00EA08A3">
          <w:rPr>
            <w:noProof/>
            <w:webHidden/>
          </w:rPr>
          <w:tab/>
        </w:r>
        <w:r w:rsidRPr="00EA08A3">
          <w:rPr>
            <w:noProof/>
            <w:webHidden/>
          </w:rPr>
          <w:fldChar w:fldCharType="begin"/>
        </w:r>
        <w:r w:rsidR="00373590" w:rsidRPr="00EA08A3">
          <w:rPr>
            <w:noProof/>
            <w:webHidden/>
          </w:rPr>
          <w:instrText xml:space="preserve"> PAGEREF _Toc531097543 \h </w:instrText>
        </w:r>
        <w:r w:rsidRPr="00EA08A3">
          <w:rPr>
            <w:noProof/>
            <w:webHidden/>
          </w:rPr>
        </w:r>
        <w:r w:rsidRPr="00EA08A3">
          <w:rPr>
            <w:noProof/>
            <w:webHidden/>
          </w:rPr>
          <w:fldChar w:fldCharType="separate"/>
        </w:r>
        <w:r w:rsidR="00373590" w:rsidRPr="00EA08A3">
          <w:rPr>
            <w:noProof/>
            <w:webHidden/>
          </w:rPr>
          <w:t>21</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44" w:history="1">
        <w:r w:rsidR="00373590" w:rsidRPr="00EA08A3">
          <w:rPr>
            <w:rStyle w:val="Kpr"/>
            <w:rFonts w:eastAsia="SimSun"/>
            <w:noProof/>
          </w:rPr>
          <w:t>TEMA I: EĞİTİM VE ÖĞRETİME ERİŞİM</w:t>
        </w:r>
        <w:r w:rsidR="00373590" w:rsidRPr="00EA08A3">
          <w:rPr>
            <w:noProof/>
            <w:webHidden/>
          </w:rPr>
          <w:tab/>
        </w:r>
        <w:r w:rsidRPr="00EA08A3">
          <w:rPr>
            <w:noProof/>
            <w:webHidden/>
          </w:rPr>
          <w:fldChar w:fldCharType="begin"/>
        </w:r>
        <w:r w:rsidR="00373590" w:rsidRPr="00EA08A3">
          <w:rPr>
            <w:noProof/>
            <w:webHidden/>
          </w:rPr>
          <w:instrText xml:space="preserve"> PAGEREF _Toc531097544 \h </w:instrText>
        </w:r>
        <w:r w:rsidRPr="00EA08A3">
          <w:rPr>
            <w:noProof/>
            <w:webHidden/>
          </w:rPr>
        </w:r>
        <w:r w:rsidRPr="00EA08A3">
          <w:rPr>
            <w:noProof/>
            <w:webHidden/>
          </w:rPr>
          <w:fldChar w:fldCharType="separate"/>
        </w:r>
        <w:r w:rsidR="00373590" w:rsidRPr="00EA08A3">
          <w:rPr>
            <w:noProof/>
            <w:webHidden/>
          </w:rPr>
          <w:t>21</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45" w:history="1">
        <w:r w:rsidR="00373590" w:rsidRPr="00EA08A3">
          <w:rPr>
            <w:rStyle w:val="Kpr"/>
            <w:rFonts w:eastAsia="SimSun"/>
            <w:noProof/>
          </w:rPr>
          <w:t>TEMA II: EĞİTİM VE ÖĞRETİMDE KALİTENİN ARTIRILMASI</w:t>
        </w:r>
        <w:r w:rsidR="00373590" w:rsidRPr="00EA08A3">
          <w:rPr>
            <w:noProof/>
            <w:webHidden/>
          </w:rPr>
          <w:tab/>
        </w:r>
        <w:r w:rsidRPr="00EA08A3">
          <w:rPr>
            <w:noProof/>
            <w:webHidden/>
          </w:rPr>
          <w:fldChar w:fldCharType="begin"/>
        </w:r>
        <w:r w:rsidR="00373590" w:rsidRPr="00EA08A3">
          <w:rPr>
            <w:noProof/>
            <w:webHidden/>
          </w:rPr>
          <w:instrText xml:space="preserve"> PAGEREF _Toc531097545 \h </w:instrText>
        </w:r>
        <w:r w:rsidRPr="00EA08A3">
          <w:rPr>
            <w:noProof/>
            <w:webHidden/>
          </w:rPr>
        </w:r>
        <w:r w:rsidRPr="00EA08A3">
          <w:rPr>
            <w:noProof/>
            <w:webHidden/>
          </w:rPr>
          <w:fldChar w:fldCharType="separate"/>
        </w:r>
        <w:r w:rsidR="00373590" w:rsidRPr="00EA08A3">
          <w:rPr>
            <w:noProof/>
            <w:webHidden/>
          </w:rPr>
          <w:t>24</w:t>
        </w:r>
        <w:r w:rsidRPr="00EA08A3">
          <w:rPr>
            <w:noProof/>
            <w:webHidden/>
          </w:rPr>
          <w:fldChar w:fldCharType="end"/>
        </w:r>
      </w:hyperlink>
    </w:p>
    <w:p w:rsidR="00373590" w:rsidRPr="00EA08A3" w:rsidRDefault="00A2300C">
      <w:pPr>
        <w:pStyle w:val="T2"/>
        <w:tabs>
          <w:tab w:val="right" w:leader="dot" w:pos="13994"/>
        </w:tabs>
        <w:rPr>
          <w:smallCaps w:val="0"/>
          <w:noProof/>
          <w:sz w:val="22"/>
          <w:szCs w:val="22"/>
        </w:rPr>
      </w:pPr>
      <w:hyperlink w:anchor="_Toc531097546" w:history="1">
        <w:r w:rsidR="00373590" w:rsidRPr="00EA08A3">
          <w:rPr>
            <w:rStyle w:val="Kpr"/>
            <w:rFonts w:eastAsia="SimSun"/>
            <w:noProof/>
          </w:rPr>
          <w:t>TEMA III: KURUMSAL KAPASİTE</w:t>
        </w:r>
        <w:r w:rsidR="00373590" w:rsidRPr="00EA08A3">
          <w:rPr>
            <w:noProof/>
            <w:webHidden/>
          </w:rPr>
          <w:tab/>
        </w:r>
        <w:r w:rsidRPr="00EA08A3">
          <w:rPr>
            <w:noProof/>
            <w:webHidden/>
          </w:rPr>
          <w:fldChar w:fldCharType="begin"/>
        </w:r>
        <w:r w:rsidR="00373590" w:rsidRPr="00EA08A3">
          <w:rPr>
            <w:noProof/>
            <w:webHidden/>
          </w:rPr>
          <w:instrText xml:space="preserve"> PAGEREF _Toc531097546 \h </w:instrText>
        </w:r>
        <w:r w:rsidRPr="00EA08A3">
          <w:rPr>
            <w:noProof/>
            <w:webHidden/>
          </w:rPr>
        </w:r>
        <w:r w:rsidRPr="00EA08A3">
          <w:rPr>
            <w:noProof/>
            <w:webHidden/>
          </w:rPr>
          <w:fldChar w:fldCharType="separate"/>
        </w:r>
        <w:r w:rsidR="00373590" w:rsidRPr="00EA08A3">
          <w:rPr>
            <w:noProof/>
            <w:webHidden/>
          </w:rPr>
          <w:t>28</w:t>
        </w:r>
        <w:r w:rsidRPr="00EA08A3">
          <w:rPr>
            <w:noProof/>
            <w:webHidden/>
          </w:rPr>
          <w:fldChar w:fldCharType="end"/>
        </w:r>
      </w:hyperlink>
    </w:p>
    <w:p w:rsidR="00373590" w:rsidRPr="00EA08A3" w:rsidRDefault="00A2300C">
      <w:pPr>
        <w:pStyle w:val="T1"/>
        <w:tabs>
          <w:tab w:val="right" w:leader="dot" w:pos="13994"/>
        </w:tabs>
        <w:rPr>
          <w:b w:val="0"/>
          <w:bCs w:val="0"/>
          <w:caps w:val="0"/>
          <w:noProof/>
          <w:sz w:val="22"/>
          <w:szCs w:val="22"/>
        </w:rPr>
      </w:pPr>
      <w:hyperlink w:anchor="_Toc531097547" w:history="1">
        <w:r w:rsidR="00373590" w:rsidRPr="00EA08A3">
          <w:rPr>
            <w:rStyle w:val="Kpr"/>
            <w:rFonts w:eastAsia="SimSun"/>
            <w:noProof/>
          </w:rPr>
          <w:t>V. BÖLÜM: MALİYETLENDİRME</w:t>
        </w:r>
        <w:r w:rsidR="00373590" w:rsidRPr="00EA08A3">
          <w:rPr>
            <w:noProof/>
            <w:webHidden/>
          </w:rPr>
          <w:tab/>
        </w:r>
        <w:r w:rsidRPr="00EA08A3">
          <w:rPr>
            <w:noProof/>
            <w:webHidden/>
          </w:rPr>
          <w:fldChar w:fldCharType="begin"/>
        </w:r>
        <w:r w:rsidR="00373590" w:rsidRPr="00EA08A3">
          <w:rPr>
            <w:noProof/>
            <w:webHidden/>
          </w:rPr>
          <w:instrText xml:space="preserve"> PAGEREF _Toc531097547 \h </w:instrText>
        </w:r>
        <w:r w:rsidRPr="00EA08A3">
          <w:rPr>
            <w:noProof/>
            <w:webHidden/>
          </w:rPr>
        </w:r>
        <w:r w:rsidRPr="00EA08A3">
          <w:rPr>
            <w:noProof/>
            <w:webHidden/>
          </w:rPr>
          <w:fldChar w:fldCharType="separate"/>
        </w:r>
        <w:r w:rsidR="00373590" w:rsidRPr="00EA08A3">
          <w:rPr>
            <w:noProof/>
            <w:webHidden/>
          </w:rPr>
          <w:t>32</w:t>
        </w:r>
        <w:r w:rsidRPr="00EA08A3">
          <w:rPr>
            <w:noProof/>
            <w:webHidden/>
          </w:rPr>
          <w:fldChar w:fldCharType="end"/>
        </w:r>
      </w:hyperlink>
    </w:p>
    <w:p w:rsidR="00373590" w:rsidRPr="00EA08A3" w:rsidRDefault="00A2300C">
      <w:pPr>
        <w:pStyle w:val="T1"/>
        <w:tabs>
          <w:tab w:val="right" w:leader="dot" w:pos="13994"/>
        </w:tabs>
        <w:rPr>
          <w:b w:val="0"/>
          <w:bCs w:val="0"/>
          <w:caps w:val="0"/>
          <w:noProof/>
          <w:sz w:val="22"/>
          <w:szCs w:val="22"/>
        </w:rPr>
      </w:pPr>
      <w:hyperlink w:anchor="_Toc531097548" w:history="1">
        <w:r w:rsidR="00373590" w:rsidRPr="00EA08A3">
          <w:rPr>
            <w:rStyle w:val="Kpr"/>
            <w:rFonts w:eastAsia="SimSun"/>
            <w:noProof/>
          </w:rPr>
          <w:t>EKLER:</w:t>
        </w:r>
        <w:r w:rsidR="00373590" w:rsidRPr="00EA08A3">
          <w:rPr>
            <w:noProof/>
            <w:webHidden/>
          </w:rPr>
          <w:tab/>
        </w:r>
        <w:r w:rsidRPr="00EA08A3">
          <w:rPr>
            <w:noProof/>
            <w:webHidden/>
          </w:rPr>
          <w:fldChar w:fldCharType="begin"/>
        </w:r>
        <w:r w:rsidR="00373590" w:rsidRPr="00EA08A3">
          <w:rPr>
            <w:noProof/>
            <w:webHidden/>
          </w:rPr>
          <w:instrText xml:space="preserve"> PAGEREF _Toc531097548 \h </w:instrText>
        </w:r>
        <w:r w:rsidRPr="00EA08A3">
          <w:rPr>
            <w:noProof/>
            <w:webHidden/>
          </w:rPr>
        </w:r>
        <w:r w:rsidRPr="00EA08A3">
          <w:rPr>
            <w:noProof/>
            <w:webHidden/>
          </w:rPr>
          <w:fldChar w:fldCharType="separate"/>
        </w:r>
        <w:r w:rsidR="00373590" w:rsidRPr="00EA08A3">
          <w:rPr>
            <w:noProof/>
            <w:webHidden/>
          </w:rPr>
          <w:t>34</w:t>
        </w:r>
        <w:r w:rsidRPr="00EA08A3">
          <w:rPr>
            <w:noProof/>
            <w:webHidden/>
          </w:rPr>
          <w:fldChar w:fldCharType="end"/>
        </w:r>
      </w:hyperlink>
    </w:p>
    <w:p w:rsidR="00E648E1" w:rsidRPr="00EA08A3" w:rsidRDefault="00A2300C">
      <w:pPr>
        <w:rPr>
          <w:szCs w:val="24"/>
        </w:rPr>
      </w:pPr>
      <w:r w:rsidRPr="00EA08A3">
        <w:rPr>
          <w:rFonts w:ascii="Calibri" w:hAnsi="Calibri"/>
          <w:b/>
          <w:bCs/>
          <w:i/>
          <w:iCs/>
          <w:sz w:val="20"/>
          <w:szCs w:val="24"/>
        </w:rPr>
        <w:fldChar w:fldCharType="end"/>
      </w:r>
    </w:p>
    <w:p w:rsidR="00347900" w:rsidRPr="00EA08A3" w:rsidRDefault="00347900">
      <w:pPr>
        <w:rPr>
          <w:szCs w:val="24"/>
        </w:rPr>
      </w:pPr>
    </w:p>
    <w:p w:rsidR="0096220A" w:rsidRPr="00EA08A3" w:rsidRDefault="0096220A" w:rsidP="00DB20CC">
      <w:pPr>
        <w:tabs>
          <w:tab w:val="left" w:pos="3703"/>
        </w:tabs>
        <w:jc w:val="both"/>
        <w:rPr>
          <w:rFonts w:eastAsia="Adobe Garamond Pro Bold"/>
          <w:b/>
          <w:bCs/>
          <w:spacing w:val="-4"/>
          <w:szCs w:val="24"/>
        </w:rPr>
        <w:sectPr w:rsidR="0096220A" w:rsidRPr="00EA08A3"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EA08A3" w:rsidRDefault="00DD554F" w:rsidP="00A47F2F">
      <w:pPr>
        <w:pStyle w:val="Balk1"/>
        <w:spacing w:before="320" w:after="80"/>
        <w:rPr>
          <w:sz w:val="24"/>
          <w:szCs w:val="24"/>
        </w:rPr>
      </w:pPr>
      <w:bookmarkStart w:id="1" w:name="_Toc416085123"/>
      <w:bookmarkStart w:id="2" w:name="_Toc529519443"/>
      <w:bookmarkStart w:id="3" w:name="_Toc531097532"/>
      <w:r w:rsidRPr="00EA08A3">
        <w:rPr>
          <w:sz w:val="24"/>
          <w:szCs w:val="24"/>
        </w:rPr>
        <w:lastRenderedPageBreak/>
        <w:t>BÖLÜM I</w:t>
      </w:r>
      <w:bookmarkStart w:id="4" w:name="_Toc416085124"/>
      <w:bookmarkStart w:id="5" w:name="_Toc529519444"/>
      <w:bookmarkEnd w:id="1"/>
      <w:bookmarkEnd w:id="2"/>
      <w:r w:rsidR="00A47F2F" w:rsidRPr="00EA08A3">
        <w:rPr>
          <w:sz w:val="24"/>
          <w:szCs w:val="24"/>
        </w:rPr>
        <w:t xml:space="preserve">: </w:t>
      </w:r>
      <w:r w:rsidR="00BB57AE" w:rsidRPr="00EA08A3">
        <w:rPr>
          <w:sz w:val="24"/>
          <w:szCs w:val="24"/>
        </w:rPr>
        <w:t>G</w:t>
      </w:r>
      <w:r w:rsidR="008D4E73" w:rsidRPr="00EA08A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EA08A3" w:rsidRDefault="007F381F" w:rsidP="00E22B8A">
      <w:pPr>
        <w:autoSpaceDE w:val="0"/>
        <w:autoSpaceDN w:val="0"/>
        <w:adjustRightInd w:val="0"/>
        <w:spacing w:after="0"/>
        <w:ind w:firstLine="708"/>
        <w:jc w:val="both"/>
        <w:rPr>
          <w:szCs w:val="24"/>
        </w:rPr>
      </w:pPr>
      <w:r w:rsidRPr="00EA08A3">
        <w:rPr>
          <w:szCs w:val="24"/>
        </w:rPr>
        <w:t>201</w:t>
      </w:r>
      <w:r w:rsidR="00007CC5" w:rsidRPr="00EA08A3">
        <w:rPr>
          <w:szCs w:val="24"/>
        </w:rPr>
        <w:t>9</w:t>
      </w:r>
      <w:r w:rsidRPr="00EA08A3">
        <w:rPr>
          <w:szCs w:val="24"/>
        </w:rPr>
        <w:t>-20</w:t>
      </w:r>
      <w:r w:rsidR="00007CC5" w:rsidRPr="00EA08A3">
        <w:rPr>
          <w:szCs w:val="24"/>
        </w:rPr>
        <w:t>23</w:t>
      </w:r>
      <w:r w:rsidR="004962D0" w:rsidRPr="00EA08A3">
        <w:rPr>
          <w:szCs w:val="24"/>
        </w:rPr>
        <w:t xml:space="preserve"> dönemi stratejik plan</w:t>
      </w:r>
      <w:r w:rsidRPr="00EA08A3">
        <w:rPr>
          <w:szCs w:val="24"/>
        </w:rPr>
        <w:t xml:space="preserve"> hazırlanması süreci </w:t>
      </w:r>
      <w:r w:rsidR="008B31DB" w:rsidRPr="00EA08A3">
        <w:rPr>
          <w:szCs w:val="24"/>
        </w:rPr>
        <w:t xml:space="preserve">Üst </w:t>
      </w:r>
      <w:r w:rsidRPr="00EA08A3">
        <w:rPr>
          <w:szCs w:val="24"/>
        </w:rPr>
        <w:t xml:space="preserve">Kurul ve </w:t>
      </w:r>
      <w:r w:rsidR="008B31DB" w:rsidRPr="00EA08A3">
        <w:rPr>
          <w:szCs w:val="24"/>
        </w:rPr>
        <w:t>Stratejik Plan E</w:t>
      </w:r>
      <w:r w:rsidRPr="00EA08A3">
        <w:rPr>
          <w:szCs w:val="24"/>
        </w:rPr>
        <w:t>ki</w:t>
      </w:r>
      <w:r w:rsidR="008B31DB" w:rsidRPr="00EA08A3">
        <w:rPr>
          <w:szCs w:val="24"/>
        </w:rPr>
        <w:t>bin</w:t>
      </w:r>
      <w:r w:rsidRPr="00EA08A3">
        <w:rPr>
          <w:szCs w:val="24"/>
        </w:rPr>
        <w:t xml:space="preserve">in </w:t>
      </w:r>
      <w:r w:rsidR="00A47F2F" w:rsidRPr="00EA08A3">
        <w:rPr>
          <w:szCs w:val="24"/>
        </w:rPr>
        <w:t>oluşturulması</w:t>
      </w:r>
      <w:r w:rsidRPr="00EA08A3">
        <w:rPr>
          <w:szCs w:val="24"/>
        </w:rPr>
        <w:t xml:space="preserve"> </w:t>
      </w:r>
      <w:r w:rsidR="00A47F2F" w:rsidRPr="00EA08A3">
        <w:rPr>
          <w:szCs w:val="24"/>
        </w:rPr>
        <w:t xml:space="preserve">ile başlamıştır. Ekip tarafından oluşturulan </w:t>
      </w:r>
      <w:r w:rsidR="00E30F42" w:rsidRPr="00EA08A3">
        <w:rPr>
          <w:szCs w:val="24"/>
        </w:rPr>
        <w:t>çalışma</w:t>
      </w:r>
      <w:r w:rsidR="00A47F2F" w:rsidRPr="00EA08A3">
        <w:rPr>
          <w:szCs w:val="24"/>
        </w:rPr>
        <w:t xml:space="preserve"> takvimi kapsamında ilk aşamada durum </w:t>
      </w:r>
      <w:r w:rsidR="004962D0" w:rsidRPr="00EA08A3">
        <w:rPr>
          <w:szCs w:val="24"/>
        </w:rPr>
        <w:t>analizi çalışmaları yapılmış ve</w:t>
      </w:r>
      <w:r w:rsidR="00A47F2F" w:rsidRPr="00EA08A3">
        <w:rPr>
          <w:szCs w:val="24"/>
        </w:rPr>
        <w:t xml:space="preserve"> </w:t>
      </w:r>
      <w:r w:rsidR="004962D0" w:rsidRPr="00EA08A3">
        <w:rPr>
          <w:szCs w:val="24"/>
        </w:rPr>
        <w:t>d</w:t>
      </w:r>
      <w:r w:rsidR="00A47F2F" w:rsidRPr="00EA08A3">
        <w:rPr>
          <w:szCs w:val="24"/>
        </w:rPr>
        <w:t>urum analizi aşamasında paydaşlarımızın plan sürecine aktif katılımını sağlamak üzere paydaş anketi, toplantı ve görüşmeler yapılmıştır.</w:t>
      </w:r>
    </w:p>
    <w:p w:rsidR="00DD79B7" w:rsidRPr="00EA08A3" w:rsidRDefault="000D113D" w:rsidP="00E22B8A">
      <w:pPr>
        <w:autoSpaceDE w:val="0"/>
        <w:autoSpaceDN w:val="0"/>
        <w:adjustRightInd w:val="0"/>
        <w:spacing w:after="0"/>
        <w:ind w:firstLine="708"/>
        <w:jc w:val="both"/>
        <w:rPr>
          <w:szCs w:val="24"/>
        </w:rPr>
      </w:pPr>
      <w:bookmarkStart w:id="10" w:name="_Toc416084871"/>
      <w:r w:rsidRPr="00EA08A3">
        <w:rPr>
          <w:b/>
          <w:bCs/>
          <w:color w:val="000000"/>
          <w:szCs w:val="24"/>
        </w:rPr>
        <w:t xml:space="preserve"> </w:t>
      </w:r>
      <w:bookmarkEnd w:id="10"/>
      <w:r w:rsidR="00E22B8A" w:rsidRPr="00EA08A3">
        <w:rPr>
          <w:szCs w:val="24"/>
        </w:rPr>
        <w:t>Durum analizinin ardından geleceğe yönelim bölümüne geçilerek okulumuzun amaç, hedef, gösterge ve eylemleri belirlenmiştir. Çalışmaları yürüten ekip ve kurul bilgileri altta verilmiştir.</w:t>
      </w:r>
    </w:p>
    <w:p w:rsidR="008D4E73" w:rsidRPr="00EA08A3" w:rsidRDefault="008D4E73" w:rsidP="008D4E73"/>
    <w:p w:rsidR="00E22B8A" w:rsidRPr="00EA08A3" w:rsidRDefault="004962D0" w:rsidP="00DD79B7">
      <w:pPr>
        <w:spacing w:after="0" w:line="240" w:lineRule="auto"/>
        <w:rPr>
          <w:b/>
        </w:rPr>
      </w:pPr>
      <w:r w:rsidRPr="00EA08A3">
        <w:rPr>
          <w:b/>
        </w:rPr>
        <w:t>STRATEJİK PLAN ÜST KURULU</w:t>
      </w:r>
    </w:p>
    <w:p w:rsidR="004962D0" w:rsidRPr="00EA08A3"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EA08A3" w:rsidTr="00D41148">
        <w:tc>
          <w:tcPr>
            <w:tcW w:w="6912" w:type="dxa"/>
            <w:gridSpan w:val="2"/>
            <w:shd w:val="clear" w:color="auto" w:fill="auto"/>
          </w:tcPr>
          <w:p w:rsidR="002D155D" w:rsidRPr="00EA08A3" w:rsidRDefault="002D155D" w:rsidP="00D41148">
            <w:pPr>
              <w:spacing w:after="0" w:line="240" w:lineRule="auto"/>
              <w:rPr>
                <w:b/>
              </w:rPr>
            </w:pPr>
            <w:r w:rsidRPr="00EA08A3">
              <w:rPr>
                <w:b/>
                <w:sz w:val="28"/>
              </w:rPr>
              <w:t>Üst Kurul Bilgileri</w:t>
            </w:r>
          </w:p>
        </w:tc>
        <w:tc>
          <w:tcPr>
            <w:tcW w:w="7230" w:type="dxa"/>
            <w:gridSpan w:val="2"/>
            <w:shd w:val="clear" w:color="auto" w:fill="auto"/>
          </w:tcPr>
          <w:p w:rsidR="002D155D" w:rsidRPr="00EA08A3" w:rsidRDefault="002D155D" w:rsidP="00D41148">
            <w:pPr>
              <w:spacing w:after="0" w:line="240" w:lineRule="auto"/>
              <w:rPr>
                <w:b/>
              </w:rPr>
            </w:pPr>
            <w:r w:rsidRPr="00EA08A3">
              <w:rPr>
                <w:b/>
                <w:sz w:val="28"/>
              </w:rPr>
              <w:t>Ekip Bilgileri</w:t>
            </w:r>
          </w:p>
        </w:tc>
      </w:tr>
      <w:tr w:rsidR="00D5715B" w:rsidRPr="00EA08A3" w:rsidTr="00D41148">
        <w:tc>
          <w:tcPr>
            <w:tcW w:w="4713" w:type="dxa"/>
            <w:shd w:val="clear" w:color="auto" w:fill="auto"/>
          </w:tcPr>
          <w:p w:rsidR="002D155D" w:rsidRPr="00EA08A3" w:rsidRDefault="002D155D" w:rsidP="00D41148">
            <w:pPr>
              <w:spacing w:after="0" w:line="240" w:lineRule="auto"/>
              <w:rPr>
                <w:b/>
                <w:sz w:val="22"/>
              </w:rPr>
            </w:pPr>
            <w:r w:rsidRPr="00EA08A3">
              <w:rPr>
                <w:b/>
                <w:sz w:val="22"/>
              </w:rPr>
              <w:t>Adı Soyadı</w:t>
            </w:r>
          </w:p>
        </w:tc>
        <w:tc>
          <w:tcPr>
            <w:tcW w:w="2199" w:type="dxa"/>
            <w:shd w:val="clear" w:color="auto" w:fill="auto"/>
          </w:tcPr>
          <w:p w:rsidR="002D155D" w:rsidRPr="00EA08A3" w:rsidRDefault="002D155D" w:rsidP="00D41148">
            <w:pPr>
              <w:spacing w:after="0" w:line="240" w:lineRule="auto"/>
              <w:rPr>
                <w:b/>
                <w:sz w:val="22"/>
              </w:rPr>
            </w:pPr>
            <w:r w:rsidRPr="00EA08A3">
              <w:rPr>
                <w:b/>
                <w:sz w:val="22"/>
              </w:rPr>
              <w:t>Unvanı</w:t>
            </w:r>
          </w:p>
        </w:tc>
        <w:tc>
          <w:tcPr>
            <w:tcW w:w="4820" w:type="dxa"/>
            <w:shd w:val="clear" w:color="auto" w:fill="auto"/>
          </w:tcPr>
          <w:p w:rsidR="002D155D" w:rsidRPr="00EA08A3" w:rsidRDefault="002D155D" w:rsidP="00D41148">
            <w:pPr>
              <w:spacing w:after="0" w:line="240" w:lineRule="auto"/>
              <w:rPr>
                <w:b/>
                <w:sz w:val="22"/>
              </w:rPr>
            </w:pPr>
            <w:r w:rsidRPr="00EA08A3">
              <w:rPr>
                <w:b/>
                <w:sz w:val="22"/>
              </w:rPr>
              <w:t>Adı Soyadı</w:t>
            </w:r>
          </w:p>
        </w:tc>
        <w:tc>
          <w:tcPr>
            <w:tcW w:w="2410" w:type="dxa"/>
            <w:shd w:val="clear" w:color="auto" w:fill="auto"/>
          </w:tcPr>
          <w:p w:rsidR="002D155D" w:rsidRPr="00EA08A3" w:rsidRDefault="002D155D" w:rsidP="00D41148">
            <w:pPr>
              <w:spacing w:after="0" w:line="240" w:lineRule="auto"/>
              <w:rPr>
                <w:b/>
                <w:sz w:val="22"/>
              </w:rPr>
            </w:pPr>
            <w:r w:rsidRPr="00EA08A3">
              <w:rPr>
                <w:b/>
                <w:sz w:val="22"/>
              </w:rPr>
              <w:t>Unvanı</w:t>
            </w:r>
          </w:p>
        </w:tc>
      </w:tr>
      <w:tr w:rsidR="00D5715B" w:rsidRPr="00EA08A3" w:rsidTr="00D41148">
        <w:tc>
          <w:tcPr>
            <w:tcW w:w="4713" w:type="dxa"/>
            <w:shd w:val="clear" w:color="auto" w:fill="auto"/>
          </w:tcPr>
          <w:p w:rsidR="002D155D" w:rsidRPr="00EA08A3" w:rsidRDefault="006524DC" w:rsidP="00D41148">
            <w:pPr>
              <w:spacing w:after="0" w:line="240" w:lineRule="auto"/>
              <w:rPr>
                <w:sz w:val="20"/>
              </w:rPr>
            </w:pPr>
            <w:r w:rsidRPr="00EA08A3">
              <w:rPr>
                <w:sz w:val="20"/>
              </w:rPr>
              <w:t>KAYA YILDIRIM</w:t>
            </w:r>
          </w:p>
        </w:tc>
        <w:tc>
          <w:tcPr>
            <w:tcW w:w="2199" w:type="dxa"/>
            <w:shd w:val="clear" w:color="auto" w:fill="auto"/>
          </w:tcPr>
          <w:p w:rsidR="002D155D" w:rsidRPr="00EA08A3" w:rsidRDefault="006524DC" w:rsidP="00D41148">
            <w:pPr>
              <w:spacing w:after="0" w:line="240" w:lineRule="auto"/>
              <w:rPr>
                <w:sz w:val="20"/>
              </w:rPr>
            </w:pPr>
            <w:r w:rsidRPr="00EA08A3">
              <w:rPr>
                <w:sz w:val="20"/>
              </w:rPr>
              <w:t>OKUL MÜDÜRÜ</w:t>
            </w:r>
          </w:p>
        </w:tc>
        <w:tc>
          <w:tcPr>
            <w:tcW w:w="4820" w:type="dxa"/>
            <w:shd w:val="clear" w:color="auto" w:fill="auto"/>
          </w:tcPr>
          <w:p w:rsidR="002D155D" w:rsidRPr="00EA08A3" w:rsidRDefault="00B1277A" w:rsidP="00D41148">
            <w:pPr>
              <w:spacing w:after="0" w:line="240" w:lineRule="auto"/>
              <w:rPr>
                <w:sz w:val="20"/>
              </w:rPr>
            </w:pPr>
            <w:r w:rsidRPr="00EA08A3">
              <w:rPr>
                <w:sz w:val="20"/>
              </w:rPr>
              <w:t>Cefakar GÜLBAHAR</w:t>
            </w:r>
          </w:p>
        </w:tc>
        <w:tc>
          <w:tcPr>
            <w:tcW w:w="2410" w:type="dxa"/>
            <w:shd w:val="clear" w:color="auto" w:fill="auto"/>
          </w:tcPr>
          <w:p w:rsidR="002D155D" w:rsidRPr="00EA08A3" w:rsidRDefault="00B1277A" w:rsidP="00D41148">
            <w:pPr>
              <w:spacing w:after="0" w:line="240" w:lineRule="auto"/>
              <w:rPr>
                <w:sz w:val="20"/>
              </w:rPr>
            </w:pPr>
            <w:r w:rsidRPr="00EA08A3">
              <w:rPr>
                <w:sz w:val="20"/>
              </w:rPr>
              <w:t>Okul Mdr. Yrd</w:t>
            </w:r>
          </w:p>
        </w:tc>
      </w:tr>
      <w:tr w:rsidR="00D5715B" w:rsidRPr="00EA08A3" w:rsidTr="00D41148">
        <w:tc>
          <w:tcPr>
            <w:tcW w:w="4713" w:type="dxa"/>
            <w:shd w:val="clear" w:color="auto" w:fill="auto"/>
          </w:tcPr>
          <w:p w:rsidR="002D155D" w:rsidRPr="00EA08A3" w:rsidRDefault="00B1277A" w:rsidP="00D41148">
            <w:pPr>
              <w:spacing w:after="0" w:line="240" w:lineRule="auto"/>
              <w:rPr>
                <w:sz w:val="20"/>
              </w:rPr>
            </w:pPr>
            <w:r w:rsidRPr="00EA08A3">
              <w:rPr>
                <w:sz w:val="20"/>
              </w:rPr>
              <w:t>Selami ÖZDEMİR</w:t>
            </w:r>
          </w:p>
        </w:tc>
        <w:tc>
          <w:tcPr>
            <w:tcW w:w="2199" w:type="dxa"/>
            <w:shd w:val="clear" w:color="auto" w:fill="auto"/>
          </w:tcPr>
          <w:p w:rsidR="002D155D" w:rsidRPr="00EA08A3" w:rsidRDefault="006524DC" w:rsidP="00D41148">
            <w:pPr>
              <w:spacing w:after="0" w:line="240" w:lineRule="auto"/>
              <w:rPr>
                <w:sz w:val="20"/>
              </w:rPr>
            </w:pPr>
            <w:r w:rsidRPr="00EA08A3">
              <w:rPr>
                <w:sz w:val="20"/>
              </w:rPr>
              <w:t>OKUL MÜDÜR YRD.</w:t>
            </w:r>
          </w:p>
        </w:tc>
        <w:tc>
          <w:tcPr>
            <w:tcW w:w="4820" w:type="dxa"/>
            <w:shd w:val="clear" w:color="auto" w:fill="auto"/>
          </w:tcPr>
          <w:p w:rsidR="002D155D" w:rsidRPr="00EA08A3" w:rsidRDefault="00B1277A" w:rsidP="00D41148">
            <w:pPr>
              <w:spacing w:after="0" w:line="240" w:lineRule="auto"/>
              <w:rPr>
                <w:sz w:val="20"/>
              </w:rPr>
            </w:pPr>
            <w:r w:rsidRPr="00EA08A3">
              <w:rPr>
                <w:sz w:val="20"/>
              </w:rPr>
              <w:t>Orhan YILDIRIM</w:t>
            </w:r>
          </w:p>
        </w:tc>
        <w:tc>
          <w:tcPr>
            <w:tcW w:w="2410" w:type="dxa"/>
            <w:shd w:val="clear" w:color="auto" w:fill="auto"/>
          </w:tcPr>
          <w:p w:rsidR="002D155D" w:rsidRPr="00EA08A3" w:rsidRDefault="00B1277A" w:rsidP="00D41148">
            <w:pPr>
              <w:spacing w:after="0" w:line="240" w:lineRule="auto"/>
              <w:rPr>
                <w:sz w:val="20"/>
              </w:rPr>
            </w:pPr>
            <w:r w:rsidRPr="00EA08A3">
              <w:rPr>
                <w:sz w:val="20"/>
              </w:rPr>
              <w:t>ÖĞRETMEN</w:t>
            </w:r>
          </w:p>
        </w:tc>
      </w:tr>
      <w:tr w:rsidR="00D5715B" w:rsidRPr="00EA08A3" w:rsidTr="00D41148">
        <w:tc>
          <w:tcPr>
            <w:tcW w:w="4713" w:type="dxa"/>
            <w:shd w:val="clear" w:color="auto" w:fill="auto"/>
          </w:tcPr>
          <w:p w:rsidR="002D155D" w:rsidRPr="00EA08A3" w:rsidRDefault="00B1277A" w:rsidP="00D41148">
            <w:pPr>
              <w:spacing w:after="0" w:line="240" w:lineRule="auto"/>
              <w:rPr>
                <w:sz w:val="20"/>
              </w:rPr>
            </w:pPr>
            <w:r w:rsidRPr="00EA08A3">
              <w:rPr>
                <w:sz w:val="20"/>
              </w:rPr>
              <w:t>Oğuz SAĞIR</w:t>
            </w:r>
          </w:p>
        </w:tc>
        <w:tc>
          <w:tcPr>
            <w:tcW w:w="2199" w:type="dxa"/>
            <w:shd w:val="clear" w:color="auto" w:fill="auto"/>
          </w:tcPr>
          <w:p w:rsidR="002D155D" w:rsidRPr="00EA08A3" w:rsidRDefault="006524DC" w:rsidP="00D41148">
            <w:pPr>
              <w:spacing w:after="0" w:line="240" w:lineRule="auto"/>
              <w:rPr>
                <w:sz w:val="20"/>
              </w:rPr>
            </w:pPr>
            <w:r w:rsidRPr="00EA08A3">
              <w:rPr>
                <w:sz w:val="20"/>
              </w:rPr>
              <w:t>ÖĞRETMEN</w:t>
            </w:r>
          </w:p>
        </w:tc>
        <w:tc>
          <w:tcPr>
            <w:tcW w:w="4820" w:type="dxa"/>
            <w:shd w:val="clear" w:color="auto" w:fill="auto"/>
          </w:tcPr>
          <w:p w:rsidR="002D155D" w:rsidRPr="00EA08A3" w:rsidRDefault="00B1277A" w:rsidP="00D41148">
            <w:pPr>
              <w:spacing w:after="0" w:line="240" w:lineRule="auto"/>
              <w:rPr>
                <w:sz w:val="20"/>
              </w:rPr>
            </w:pPr>
            <w:r w:rsidRPr="00EA08A3">
              <w:rPr>
                <w:sz w:val="20"/>
              </w:rPr>
              <w:t>Çiğdem ÖZOĞLU</w:t>
            </w:r>
          </w:p>
        </w:tc>
        <w:tc>
          <w:tcPr>
            <w:tcW w:w="2410" w:type="dxa"/>
            <w:shd w:val="clear" w:color="auto" w:fill="auto"/>
          </w:tcPr>
          <w:p w:rsidR="002D155D" w:rsidRPr="00EA08A3" w:rsidRDefault="00B1277A" w:rsidP="00D41148">
            <w:pPr>
              <w:spacing w:after="0" w:line="240" w:lineRule="auto"/>
              <w:rPr>
                <w:sz w:val="20"/>
              </w:rPr>
            </w:pPr>
            <w:r w:rsidRPr="00EA08A3">
              <w:rPr>
                <w:sz w:val="20"/>
              </w:rPr>
              <w:t>ÖĞRETMEN</w:t>
            </w:r>
          </w:p>
        </w:tc>
      </w:tr>
      <w:tr w:rsidR="00D5715B" w:rsidRPr="00EA08A3" w:rsidTr="00D41148">
        <w:tc>
          <w:tcPr>
            <w:tcW w:w="4713" w:type="dxa"/>
            <w:shd w:val="clear" w:color="auto" w:fill="auto"/>
          </w:tcPr>
          <w:p w:rsidR="002D155D" w:rsidRPr="00EA08A3" w:rsidRDefault="006524DC" w:rsidP="00D41148">
            <w:pPr>
              <w:spacing w:after="0" w:line="240" w:lineRule="auto"/>
              <w:rPr>
                <w:sz w:val="20"/>
              </w:rPr>
            </w:pPr>
            <w:r w:rsidRPr="00EA08A3">
              <w:rPr>
                <w:sz w:val="20"/>
              </w:rPr>
              <w:t xml:space="preserve">BEDRETTİN KOCA </w:t>
            </w:r>
          </w:p>
        </w:tc>
        <w:tc>
          <w:tcPr>
            <w:tcW w:w="2199" w:type="dxa"/>
            <w:shd w:val="clear" w:color="auto" w:fill="auto"/>
          </w:tcPr>
          <w:p w:rsidR="002D155D" w:rsidRPr="00EA08A3" w:rsidRDefault="006524DC" w:rsidP="00D41148">
            <w:pPr>
              <w:spacing w:after="0" w:line="240" w:lineRule="auto"/>
              <w:rPr>
                <w:sz w:val="20"/>
              </w:rPr>
            </w:pPr>
            <w:r w:rsidRPr="00EA08A3">
              <w:rPr>
                <w:sz w:val="20"/>
              </w:rPr>
              <w:t>ÖĞRETMEN</w:t>
            </w:r>
          </w:p>
        </w:tc>
        <w:tc>
          <w:tcPr>
            <w:tcW w:w="4820" w:type="dxa"/>
            <w:shd w:val="clear" w:color="auto" w:fill="auto"/>
          </w:tcPr>
          <w:p w:rsidR="002D155D" w:rsidRPr="00EA08A3" w:rsidRDefault="00B1277A" w:rsidP="00D41148">
            <w:pPr>
              <w:spacing w:after="0" w:line="240" w:lineRule="auto"/>
              <w:rPr>
                <w:sz w:val="20"/>
              </w:rPr>
            </w:pPr>
            <w:r w:rsidRPr="00EA08A3">
              <w:rPr>
                <w:sz w:val="20"/>
              </w:rPr>
              <w:t>Sibel KARAİN</w:t>
            </w:r>
          </w:p>
        </w:tc>
        <w:tc>
          <w:tcPr>
            <w:tcW w:w="2410" w:type="dxa"/>
            <w:shd w:val="clear" w:color="auto" w:fill="auto"/>
          </w:tcPr>
          <w:p w:rsidR="002D155D" w:rsidRPr="00EA08A3" w:rsidRDefault="00B1277A" w:rsidP="00D41148">
            <w:pPr>
              <w:spacing w:after="0" w:line="240" w:lineRule="auto"/>
              <w:rPr>
                <w:sz w:val="20"/>
              </w:rPr>
            </w:pPr>
            <w:r w:rsidRPr="00EA08A3">
              <w:rPr>
                <w:sz w:val="20"/>
              </w:rPr>
              <w:t>ÖĞRETMEN</w:t>
            </w:r>
          </w:p>
        </w:tc>
      </w:tr>
      <w:tr w:rsidR="00D5715B" w:rsidRPr="00EA08A3" w:rsidTr="00D41148">
        <w:tc>
          <w:tcPr>
            <w:tcW w:w="4713" w:type="dxa"/>
            <w:shd w:val="clear" w:color="auto" w:fill="auto"/>
          </w:tcPr>
          <w:p w:rsidR="002D155D" w:rsidRPr="00EA08A3" w:rsidRDefault="00B1277A" w:rsidP="00D41148">
            <w:pPr>
              <w:spacing w:after="0" w:line="240" w:lineRule="auto"/>
              <w:rPr>
                <w:sz w:val="20"/>
              </w:rPr>
            </w:pPr>
            <w:r w:rsidRPr="00EA08A3">
              <w:rPr>
                <w:sz w:val="20"/>
              </w:rPr>
              <w:t>Harun KÜPELİ</w:t>
            </w:r>
          </w:p>
        </w:tc>
        <w:tc>
          <w:tcPr>
            <w:tcW w:w="2199" w:type="dxa"/>
            <w:shd w:val="clear" w:color="auto" w:fill="auto"/>
          </w:tcPr>
          <w:p w:rsidR="002D155D" w:rsidRPr="00EA08A3" w:rsidRDefault="006524DC" w:rsidP="00D41148">
            <w:pPr>
              <w:spacing w:after="0" w:line="240" w:lineRule="auto"/>
              <w:rPr>
                <w:sz w:val="20"/>
              </w:rPr>
            </w:pPr>
            <w:r w:rsidRPr="00EA08A3">
              <w:rPr>
                <w:sz w:val="20"/>
              </w:rPr>
              <w:t>ÖĞRETMEN</w:t>
            </w:r>
          </w:p>
        </w:tc>
        <w:tc>
          <w:tcPr>
            <w:tcW w:w="4820" w:type="dxa"/>
            <w:shd w:val="clear" w:color="auto" w:fill="auto"/>
          </w:tcPr>
          <w:p w:rsidR="002D155D" w:rsidRPr="00EA08A3" w:rsidRDefault="002D155D" w:rsidP="00D41148">
            <w:pPr>
              <w:spacing w:after="0" w:line="240" w:lineRule="auto"/>
              <w:rPr>
                <w:sz w:val="20"/>
              </w:rPr>
            </w:pPr>
          </w:p>
        </w:tc>
        <w:tc>
          <w:tcPr>
            <w:tcW w:w="2410" w:type="dxa"/>
            <w:shd w:val="clear" w:color="auto" w:fill="auto"/>
          </w:tcPr>
          <w:p w:rsidR="002D155D" w:rsidRPr="00EA08A3" w:rsidRDefault="002D155D" w:rsidP="00D41148">
            <w:pPr>
              <w:spacing w:after="0" w:line="240" w:lineRule="auto"/>
              <w:rPr>
                <w:sz w:val="20"/>
              </w:rPr>
            </w:pPr>
          </w:p>
        </w:tc>
      </w:tr>
      <w:tr w:rsidR="00D5715B" w:rsidRPr="00EA08A3" w:rsidTr="00D41148">
        <w:tc>
          <w:tcPr>
            <w:tcW w:w="4713" w:type="dxa"/>
            <w:shd w:val="clear" w:color="auto" w:fill="auto"/>
          </w:tcPr>
          <w:p w:rsidR="002D155D" w:rsidRPr="00EA08A3" w:rsidRDefault="006524DC" w:rsidP="00336513">
            <w:pPr>
              <w:spacing w:after="0" w:line="240" w:lineRule="auto"/>
              <w:rPr>
                <w:sz w:val="20"/>
              </w:rPr>
            </w:pPr>
            <w:r w:rsidRPr="00EA08A3">
              <w:rPr>
                <w:sz w:val="20"/>
              </w:rPr>
              <w:t>ŞERİFE KILIÇ</w:t>
            </w:r>
          </w:p>
        </w:tc>
        <w:tc>
          <w:tcPr>
            <w:tcW w:w="2199" w:type="dxa"/>
            <w:shd w:val="clear" w:color="auto" w:fill="auto"/>
          </w:tcPr>
          <w:p w:rsidR="002D155D" w:rsidRPr="00EA08A3" w:rsidRDefault="006524DC" w:rsidP="00D41148">
            <w:pPr>
              <w:spacing w:after="0" w:line="240" w:lineRule="auto"/>
              <w:rPr>
                <w:sz w:val="20"/>
              </w:rPr>
            </w:pPr>
            <w:r w:rsidRPr="00EA08A3">
              <w:rPr>
                <w:sz w:val="20"/>
              </w:rPr>
              <w:t>OKUL- AİLE BİR. BAŞ.</w:t>
            </w:r>
          </w:p>
        </w:tc>
        <w:tc>
          <w:tcPr>
            <w:tcW w:w="4820" w:type="dxa"/>
            <w:shd w:val="clear" w:color="auto" w:fill="auto"/>
          </w:tcPr>
          <w:p w:rsidR="002D155D" w:rsidRPr="00EA08A3" w:rsidRDefault="002D155D" w:rsidP="00D41148">
            <w:pPr>
              <w:spacing w:after="0" w:line="240" w:lineRule="auto"/>
              <w:rPr>
                <w:sz w:val="20"/>
              </w:rPr>
            </w:pPr>
          </w:p>
        </w:tc>
        <w:tc>
          <w:tcPr>
            <w:tcW w:w="2410" w:type="dxa"/>
            <w:shd w:val="clear" w:color="auto" w:fill="auto"/>
          </w:tcPr>
          <w:p w:rsidR="002D155D" w:rsidRPr="00EA08A3" w:rsidRDefault="002D155D" w:rsidP="00D41148">
            <w:pPr>
              <w:spacing w:after="0" w:line="240" w:lineRule="auto"/>
              <w:rPr>
                <w:sz w:val="20"/>
              </w:rPr>
            </w:pPr>
          </w:p>
        </w:tc>
      </w:tr>
    </w:tbl>
    <w:p w:rsidR="004962D0" w:rsidRPr="00EA08A3" w:rsidRDefault="004962D0" w:rsidP="00DD79B7">
      <w:pPr>
        <w:spacing w:after="0" w:line="240" w:lineRule="auto"/>
        <w:rPr>
          <w:b/>
        </w:rPr>
      </w:pPr>
    </w:p>
    <w:p w:rsidR="009272EF" w:rsidRPr="00EA08A3" w:rsidRDefault="00C211F8" w:rsidP="00DA7BA3">
      <w:pPr>
        <w:pStyle w:val="Balk1"/>
        <w:rPr>
          <w:rFonts w:eastAsia="Calibri"/>
          <w:szCs w:val="24"/>
        </w:rPr>
      </w:pPr>
      <w:r w:rsidRPr="00EA08A3">
        <w:br w:type="page"/>
      </w:r>
      <w:bookmarkStart w:id="11" w:name="_Toc416085126"/>
      <w:bookmarkStart w:id="12" w:name="_Toc529519448"/>
      <w:bookmarkStart w:id="13" w:name="_Toc413592934"/>
      <w:bookmarkStart w:id="14" w:name="_Toc531097533"/>
      <w:r w:rsidR="00DA7BA3" w:rsidRPr="00EA08A3">
        <w:lastRenderedPageBreak/>
        <w:t>BÖLÜM</w:t>
      </w:r>
      <w:r w:rsidR="008F6E2A" w:rsidRPr="00EA08A3">
        <w:t xml:space="preserve"> II</w:t>
      </w:r>
      <w:bookmarkEnd w:id="11"/>
      <w:bookmarkEnd w:id="12"/>
      <w:r w:rsidRPr="00EA08A3">
        <w:t>:</w:t>
      </w:r>
      <w:bookmarkStart w:id="15" w:name="_Toc416085127"/>
      <w:bookmarkStart w:id="16" w:name="_Toc529519449"/>
      <w:r w:rsidRPr="00EA08A3">
        <w:t xml:space="preserve"> </w:t>
      </w:r>
      <w:r w:rsidR="009272EF" w:rsidRPr="00EA08A3">
        <w:rPr>
          <w:rFonts w:eastAsia="Calibri"/>
          <w:szCs w:val="24"/>
        </w:rPr>
        <w:t>DURUM ANALİZİ</w:t>
      </w:r>
      <w:bookmarkEnd w:id="13"/>
      <w:bookmarkEnd w:id="14"/>
      <w:bookmarkEnd w:id="15"/>
      <w:bookmarkEnd w:id="16"/>
    </w:p>
    <w:p w:rsidR="00C211F8" w:rsidRPr="00EA08A3" w:rsidRDefault="00533034" w:rsidP="00A9015C">
      <w:pPr>
        <w:autoSpaceDE w:val="0"/>
        <w:autoSpaceDN w:val="0"/>
        <w:adjustRightInd w:val="0"/>
        <w:spacing w:after="0" w:line="240" w:lineRule="auto"/>
        <w:ind w:firstLine="708"/>
        <w:jc w:val="both"/>
        <w:rPr>
          <w:szCs w:val="24"/>
        </w:rPr>
      </w:pPr>
      <w:r w:rsidRPr="00EA08A3">
        <w:rPr>
          <w:szCs w:val="24"/>
        </w:rPr>
        <w:t xml:space="preserve">Durum analizi </w:t>
      </w:r>
      <w:r w:rsidR="00C211F8" w:rsidRPr="00EA08A3">
        <w:rPr>
          <w:szCs w:val="24"/>
        </w:rPr>
        <w:t>bölümünde okulumuzun mevcut durumu ortaya konul</w:t>
      </w:r>
      <w:r w:rsidR="008D4E73" w:rsidRPr="00EA08A3">
        <w:rPr>
          <w:szCs w:val="24"/>
        </w:rPr>
        <w:t xml:space="preserve">arak </w:t>
      </w:r>
      <w:r w:rsidR="00C211F8" w:rsidRPr="00EA08A3">
        <w:rPr>
          <w:szCs w:val="24"/>
        </w:rPr>
        <w:t xml:space="preserve">neredeyiz sorusuna yanıt bulunmaya çalışılmıştır. </w:t>
      </w:r>
    </w:p>
    <w:p w:rsidR="00C211F8" w:rsidRPr="00EA08A3" w:rsidRDefault="00C211F8" w:rsidP="00A9015C">
      <w:pPr>
        <w:autoSpaceDE w:val="0"/>
        <w:autoSpaceDN w:val="0"/>
        <w:adjustRightInd w:val="0"/>
        <w:spacing w:after="0" w:line="240" w:lineRule="auto"/>
        <w:ind w:firstLine="708"/>
        <w:jc w:val="both"/>
        <w:rPr>
          <w:szCs w:val="24"/>
        </w:rPr>
      </w:pPr>
      <w:r w:rsidRPr="00EA08A3">
        <w:rPr>
          <w:szCs w:val="24"/>
        </w:rPr>
        <w:t>Bu kapsamda okulumuzun kısa tanıtımı, okul künyesi ve temel istatistikleri, paydaş analizi ve görüşleri ile okulumuzun Güçlü Zayıf Fırsat ve Tehditlerinin</w:t>
      </w:r>
      <w:r w:rsidR="00923F6E" w:rsidRPr="00EA08A3">
        <w:rPr>
          <w:szCs w:val="24"/>
        </w:rPr>
        <w:t xml:space="preserve"> (GZFT)</w:t>
      </w:r>
      <w:r w:rsidRPr="00EA08A3">
        <w:rPr>
          <w:szCs w:val="24"/>
        </w:rPr>
        <w:t xml:space="preserve"> ele alındığı </w:t>
      </w:r>
      <w:r w:rsidR="00923F6E" w:rsidRPr="00EA08A3">
        <w:rPr>
          <w:szCs w:val="24"/>
        </w:rPr>
        <w:t>analiz</w:t>
      </w:r>
      <w:r w:rsidRPr="00EA08A3">
        <w:rPr>
          <w:szCs w:val="24"/>
        </w:rPr>
        <w:t>e yer verilmiştir.</w:t>
      </w:r>
    </w:p>
    <w:p w:rsidR="00D869F3" w:rsidRPr="00EA08A3" w:rsidRDefault="001D2BEC" w:rsidP="00923F6E">
      <w:pPr>
        <w:pStyle w:val="Balk2"/>
      </w:pPr>
      <w:bookmarkStart w:id="17" w:name="_Toc531097534"/>
      <w:bookmarkEnd w:id="9"/>
      <w:r w:rsidRPr="00EA08A3">
        <w:t>Okulun Kısa Tanıtımı</w:t>
      </w:r>
      <w:r w:rsidR="00373590" w:rsidRPr="00EA08A3">
        <w:t xml:space="preserve"> *</w:t>
      </w:r>
      <w:bookmarkEnd w:id="17"/>
    </w:p>
    <w:p w:rsidR="008E733A" w:rsidRPr="00EA08A3" w:rsidRDefault="008E733A" w:rsidP="008E733A">
      <w:pPr>
        <w:spacing w:after="64" w:line="600" w:lineRule="auto"/>
        <w:ind w:firstLine="708"/>
        <w:rPr>
          <w:rFonts w:ascii="Times New Roman" w:hAnsi="Times New Roman"/>
          <w:szCs w:val="24"/>
        </w:rPr>
      </w:pPr>
      <w:r w:rsidRPr="00EA08A3">
        <w:rPr>
          <w:rFonts w:ascii="Times New Roman" w:hAnsi="Times New Roman"/>
          <w:szCs w:val="24"/>
        </w:rPr>
        <w:t xml:space="preserve">Okulun inşaatı 1979 yılında başlayıp, 1981 yılında tamamlanmıştır. 1981-1982 öğretim yılı başında 300 öğrenci, 10 sınıf öğretmeni ile eğitim öğretime başladı.    Okulumuz 1981 tarihinde kurulduğunda Ulu Önder Atatürk’ün doğumunun 100. Yılı münasebetiyle  “100. Yıl İlkokulu” adını almış olup, 1993 yılına kadar eğitim öğretime bu adla devam etmiştir. 1993-1998 yılları arasında Anadolu İmam-Hatip Lisesi adı altında eğitim öğretim sürdürülmüştür. </w:t>
      </w:r>
    </w:p>
    <w:p w:rsidR="008E733A" w:rsidRPr="00EA08A3" w:rsidRDefault="008E733A" w:rsidP="008E733A">
      <w:pPr>
        <w:spacing w:after="64" w:line="600" w:lineRule="auto"/>
        <w:ind w:firstLine="708"/>
        <w:rPr>
          <w:rFonts w:ascii="Times New Roman" w:hAnsi="Times New Roman"/>
          <w:szCs w:val="24"/>
        </w:rPr>
      </w:pPr>
      <w:r w:rsidRPr="00EA08A3">
        <w:rPr>
          <w:rFonts w:ascii="Times New Roman" w:hAnsi="Times New Roman"/>
          <w:szCs w:val="24"/>
        </w:rPr>
        <w:t xml:space="preserve">1999-2000 eğitim öğretim yılı içerisinde okulumuz Şehit Cüneyt Erkan İlköğretim Okulu adıyla eğitim öğretime başlamış olup,  2012-2013 eğitim – öğretim yılından itibaren Şehit Cüneyt Erkan İlkokulu adını almıştır. 2015  Haziran ayı itibariyle okulun yıkımı gerçekleştirilerek yerine  24 derslikli okul inşaatına başlanmış ve Temmuz 2016 da yapımı tamamlanmıştır. 2016-2017 ve 2017-2018 Eğitim-öğretim yıllarında Şemsi Sivasi İmam Hatip Ortaokulu ile aynı binada ikili eğitim yapılmıştır.  </w:t>
      </w:r>
    </w:p>
    <w:p w:rsidR="008E733A" w:rsidRPr="00EA08A3" w:rsidRDefault="008E733A" w:rsidP="008E733A">
      <w:pPr>
        <w:spacing w:after="64" w:line="600" w:lineRule="auto"/>
        <w:ind w:firstLine="708"/>
        <w:rPr>
          <w:rFonts w:ascii="Times New Roman" w:hAnsi="Times New Roman"/>
          <w:szCs w:val="24"/>
        </w:rPr>
      </w:pPr>
      <w:r w:rsidRPr="00EA08A3">
        <w:rPr>
          <w:rFonts w:ascii="Times New Roman" w:hAnsi="Times New Roman"/>
          <w:szCs w:val="24"/>
        </w:rPr>
        <w:lastRenderedPageBreak/>
        <w:t xml:space="preserve">  2018-2019 eğitim-öğretim yılı başında Şemsi Sivasi İmam Hatip Ortaokulu yeni binasına taşınmış olup Eylül 2018 tarihinden  itibaren okulumuz normal eğitime devam etmiştir. 2019-2020 eğitim öğretim yılı başında alınan karar ile okulumuz Şehit Cüneyt ERKAN Ortaokulu olmuştur.</w:t>
      </w:r>
    </w:p>
    <w:p w:rsidR="00A5694F" w:rsidRPr="00EA08A3" w:rsidRDefault="00A5694F" w:rsidP="00923F6E">
      <w:pPr>
        <w:rPr>
          <w:b/>
          <w:i/>
        </w:rPr>
      </w:pPr>
    </w:p>
    <w:p w:rsidR="00A5694F" w:rsidRPr="00EA08A3" w:rsidRDefault="00A5694F" w:rsidP="00923F6E">
      <w:pPr>
        <w:rPr>
          <w:b/>
          <w:i/>
        </w:rPr>
      </w:pPr>
    </w:p>
    <w:p w:rsidR="00373590" w:rsidRPr="00EA08A3" w:rsidRDefault="00373590" w:rsidP="00923F6E">
      <w:pPr>
        <w:rPr>
          <w:b/>
          <w:i/>
        </w:rPr>
      </w:pPr>
    </w:p>
    <w:p w:rsidR="00373590" w:rsidRPr="00EA08A3" w:rsidRDefault="00373590" w:rsidP="00923F6E">
      <w:pPr>
        <w:rPr>
          <w:b/>
          <w:i/>
        </w:rPr>
      </w:pPr>
    </w:p>
    <w:p w:rsidR="00373590" w:rsidRPr="00EA08A3" w:rsidRDefault="00373590" w:rsidP="00923F6E">
      <w:pPr>
        <w:rPr>
          <w:b/>
          <w:i/>
        </w:rPr>
      </w:pPr>
    </w:p>
    <w:p w:rsidR="00373590" w:rsidRPr="00EA08A3" w:rsidRDefault="00373590" w:rsidP="00923F6E">
      <w:pPr>
        <w:rPr>
          <w:b/>
          <w:i/>
        </w:rPr>
      </w:pPr>
    </w:p>
    <w:p w:rsidR="00373590" w:rsidRPr="00EA08A3" w:rsidRDefault="00373590" w:rsidP="00923F6E">
      <w:pPr>
        <w:rPr>
          <w:b/>
          <w:i/>
        </w:rPr>
      </w:pPr>
    </w:p>
    <w:p w:rsidR="00373590" w:rsidRPr="00EA08A3" w:rsidRDefault="00373590" w:rsidP="00923F6E">
      <w:pPr>
        <w:rPr>
          <w:b/>
          <w:i/>
        </w:rPr>
      </w:pPr>
    </w:p>
    <w:p w:rsidR="00373590" w:rsidRPr="00EA08A3" w:rsidRDefault="00373590" w:rsidP="00923F6E">
      <w:pPr>
        <w:rPr>
          <w:b/>
          <w:i/>
        </w:rPr>
      </w:pPr>
    </w:p>
    <w:p w:rsidR="005A665E" w:rsidRPr="00EA08A3" w:rsidRDefault="00A5694F" w:rsidP="002D155D">
      <w:pPr>
        <w:pStyle w:val="Balk2"/>
      </w:pPr>
      <w:bookmarkStart w:id="18" w:name="_Toc416085130"/>
      <w:r w:rsidRPr="00EA08A3">
        <w:br w:type="page"/>
      </w:r>
      <w:bookmarkStart w:id="19" w:name="_Toc531097535"/>
      <w:r w:rsidR="002D155D" w:rsidRPr="00EA08A3">
        <w:lastRenderedPageBreak/>
        <w:t>Okulun Mevcut Durumu</w:t>
      </w:r>
      <w:r w:rsidR="00E63125" w:rsidRPr="00EA08A3">
        <w:t>: Temel İstatistikler</w:t>
      </w:r>
      <w:bookmarkEnd w:id="19"/>
    </w:p>
    <w:p w:rsidR="00A07F48" w:rsidRPr="00EA08A3" w:rsidRDefault="00A07F48" w:rsidP="00E67FCA">
      <w:pPr>
        <w:pStyle w:val="Balk3"/>
      </w:pPr>
      <w:r w:rsidRPr="00EA08A3">
        <w:t>Okul Künyesi</w:t>
      </w:r>
    </w:p>
    <w:bookmarkEnd w:id="18"/>
    <w:p w:rsidR="00520266" w:rsidRPr="00EA08A3" w:rsidRDefault="00A07F48" w:rsidP="00A07F48">
      <w:pPr>
        <w:autoSpaceDE w:val="0"/>
        <w:autoSpaceDN w:val="0"/>
        <w:adjustRightInd w:val="0"/>
        <w:spacing w:after="0" w:line="240" w:lineRule="auto"/>
        <w:ind w:firstLine="708"/>
        <w:jc w:val="both"/>
        <w:rPr>
          <w:szCs w:val="24"/>
        </w:rPr>
      </w:pPr>
      <w:r w:rsidRPr="00EA08A3">
        <w:rPr>
          <w:szCs w:val="24"/>
        </w:rPr>
        <w:t>Okulumuzun temel girdilerine ilişkin bilgiler altta yer alan okul künyesin</w:t>
      </w:r>
      <w:r w:rsidR="00E67FCA" w:rsidRPr="00EA08A3">
        <w:rPr>
          <w:szCs w:val="24"/>
        </w:rPr>
        <w:t>e ilişkin tablo</w:t>
      </w:r>
      <w:r w:rsidR="00FF5561" w:rsidRPr="00EA08A3">
        <w:rPr>
          <w:szCs w:val="24"/>
        </w:rPr>
        <w:t>da</w:t>
      </w:r>
      <w:r w:rsidRPr="00EA08A3">
        <w:rPr>
          <w:szCs w:val="24"/>
        </w:rPr>
        <w:t xml:space="preserve"> yer almaktadır.</w:t>
      </w:r>
    </w:p>
    <w:p w:rsidR="005D5792" w:rsidRPr="00EA08A3" w:rsidRDefault="005D5792" w:rsidP="00A07F48">
      <w:pPr>
        <w:autoSpaceDE w:val="0"/>
        <w:autoSpaceDN w:val="0"/>
        <w:adjustRightInd w:val="0"/>
        <w:spacing w:after="0" w:line="240" w:lineRule="auto"/>
        <w:ind w:firstLine="708"/>
        <w:jc w:val="both"/>
        <w:rPr>
          <w:szCs w:val="24"/>
        </w:rPr>
      </w:pPr>
    </w:p>
    <w:p w:rsidR="00FF5561" w:rsidRPr="00EA08A3" w:rsidRDefault="00FF5561" w:rsidP="00373590">
      <w:pPr>
        <w:autoSpaceDE w:val="0"/>
        <w:autoSpaceDN w:val="0"/>
        <w:adjustRightInd w:val="0"/>
        <w:spacing w:after="0" w:line="240" w:lineRule="auto"/>
        <w:jc w:val="both"/>
        <w:rPr>
          <w:b/>
          <w:szCs w:val="24"/>
        </w:rPr>
      </w:pPr>
      <w:r w:rsidRPr="00EA08A3">
        <w:rPr>
          <w:b/>
          <w:szCs w:val="24"/>
        </w:rPr>
        <w:t>Temel Bilgiler Tablosu</w:t>
      </w:r>
      <w:r w:rsidR="00E67FCA" w:rsidRPr="00EA08A3">
        <w:rPr>
          <w:b/>
          <w:szCs w:val="24"/>
        </w:rPr>
        <w:t>- Okul Künyesi</w:t>
      </w:r>
      <w:r w:rsidRPr="00EA08A3">
        <w:rPr>
          <w:b/>
          <w:szCs w:val="24"/>
        </w:rPr>
        <w:t xml:space="preserve"> </w:t>
      </w:r>
    </w:p>
    <w:tbl>
      <w:tblPr>
        <w:tblW w:w="4934" w:type="pct"/>
        <w:tblLayout w:type="fixed"/>
        <w:tblCellMar>
          <w:left w:w="70" w:type="dxa"/>
          <w:right w:w="70" w:type="dxa"/>
        </w:tblCellMar>
        <w:tblLook w:val="04A0"/>
      </w:tblPr>
      <w:tblGrid>
        <w:gridCol w:w="1939"/>
        <w:gridCol w:w="1207"/>
        <w:gridCol w:w="1902"/>
        <w:gridCol w:w="2002"/>
        <w:gridCol w:w="1660"/>
        <w:gridCol w:w="1167"/>
        <w:gridCol w:w="2486"/>
        <w:gridCol w:w="2043"/>
      </w:tblGrid>
      <w:tr w:rsidR="00182608" w:rsidRPr="00EA08A3"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A08A3" w:rsidRDefault="00A07F48" w:rsidP="00730BCD">
            <w:r w:rsidRPr="00EA08A3">
              <w:t xml:space="preserve">İli: </w:t>
            </w:r>
            <w:r w:rsidR="00730BCD" w:rsidRPr="00EA08A3">
              <w:t xml:space="preserve">SİVAS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A08A3" w:rsidRDefault="00182608" w:rsidP="00730BCD">
            <w:r w:rsidRPr="00EA08A3">
              <w:rPr>
                <w:b/>
              </w:rPr>
              <w:t>İ</w:t>
            </w:r>
            <w:r w:rsidR="00A07F48" w:rsidRPr="00EA08A3">
              <w:rPr>
                <w:b/>
              </w:rPr>
              <w:t>lçesi:</w:t>
            </w:r>
            <w:r w:rsidR="00A07F48" w:rsidRPr="00EA08A3">
              <w:t xml:space="preserve"> </w:t>
            </w:r>
            <w:r w:rsidR="00730BCD" w:rsidRPr="00EA08A3">
              <w:t>MERKEZ</w:t>
            </w:r>
          </w:p>
        </w:tc>
      </w:tr>
      <w:tr w:rsidR="009436C8" w:rsidRPr="00EA08A3"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A08A3" w:rsidRDefault="006F35D3" w:rsidP="00A5694F">
            <w:pPr>
              <w:rPr>
                <w:sz w:val="20"/>
              </w:rPr>
            </w:pPr>
            <w:r w:rsidRPr="00EA08A3">
              <w:rPr>
                <w:b/>
                <w:sz w:val="20"/>
              </w:rPr>
              <w:t>Adres</w:t>
            </w:r>
            <w:r w:rsidR="00A5694F" w:rsidRPr="00EA08A3">
              <w:rPr>
                <w:b/>
                <w:sz w:val="20"/>
              </w:rPr>
              <w:t>:</w:t>
            </w:r>
            <w:r w:rsidR="00A5694F" w:rsidRPr="00EA08A3">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A08A3" w:rsidRDefault="00730BCD" w:rsidP="00A07F48">
            <w:pPr>
              <w:rPr>
                <w:sz w:val="20"/>
              </w:rPr>
            </w:pPr>
            <w:r w:rsidRPr="00EA08A3">
              <w:rPr>
                <w:rFonts w:ascii="Arial" w:hAnsi="Arial" w:cs="Arial"/>
                <w:sz w:val="21"/>
                <w:shd w:val="clear" w:color="auto" w:fill="FFFFFF"/>
              </w:rPr>
              <w:t xml:space="preserve">Emek Mahallesi 26.sokak 3/1 SİVAS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EA08A3" w:rsidRDefault="00A5694F" w:rsidP="00A5694F">
            <w:pPr>
              <w:rPr>
                <w:sz w:val="20"/>
              </w:rPr>
            </w:pPr>
            <w:r w:rsidRPr="00EA08A3">
              <w:rPr>
                <w:b/>
                <w:sz w:val="20"/>
              </w:rPr>
              <w:t>Coğrafi Konum (link)</w:t>
            </w:r>
            <w:r w:rsidR="005D5792" w:rsidRPr="00EA08A3">
              <w:rPr>
                <w:b/>
                <w:sz w:val="20"/>
              </w:rPr>
              <w:t>*</w:t>
            </w:r>
            <w:r w:rsidRPr="00EA08A3">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A08A3" w:rsidRDefault="00585744" w:rsidP="00A07F48">
            <w:pPr>
              <w:rPr>
                <w:sz w:val="20"/>
              </w:rPr>
            </w:pPr>
            <w:r w:rsidRPr="00EA08A3">
              <w:rPr>
                <w:sz w:val="20"/>
              </w:rPr>
              <w:t>https://goo.gl/maps/7uZS849JvPBWZeJ19</w:t>
            </w:r>
          </w:p>
        </w:tc>
      </w:tr>
      <w:tr w:rsidR="009436C8" w:rsidRPr="00EA08A3"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A08A3" w:rsidRDefault="00A5694F" w:rsidP="00A07F48">
            <w:pPr>
              <w:rPr>
                <w:b/>
                <w:sz w:val="20"/>
              </w:rPr>
            </w:pPr>
            <w:r w:rsidRPr="00EA08A3">
              <w:rPr>
                <w:b/>
                <w:sz w:val="20"/>
              </w:rPr>
              <w:t>Telefon</w:t>
            </w:r>
            <w:r w:rsidR="00710994" w:rsidRPr="00EA08A3">
              <w:rPr>
                <w:b/>
                <w:sz w:val="20"/>
              </w:rPr>
              <w:t xml:space="preserve"> Numarası</w:t>
            </w:r>
            <w:r w:rsidRPr="00EA08A3">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A08A3" w:rsidRDefault="00730BCD" w:rsidP="00A07F48">
            <w:pPr>
              <w:rPr>
                <w:sz w:val="20"/>
              </w:rPr>
            </w:pPr>
            <w:r w:rsidRPr="00EA08A3">
              <w:rPr>
                <w:rFonts w:ascii="Arial" w:hAnsi="Arial" w:cs="Arial"/>
                <w:sz w:val="21"/>
                <w:shd w:val="clear" w:color="auto" w:fill="FFFFFF"/>
              </w:rPr>
              <w:t>03462278998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EA08A3" w:rsidRDefault="00A5694F" w:rsidP="00A07F48">
            <w:pPr>
              <w:rPr>
                <w:b/>
                <w:sz w:val="20"/>
              </w:rPr>
            </w:pPr>
            <w:r w:rsidRPr="00EA08A3">
              <w:rPr>
                <w:b/>
                <w:sz w:val="20"/>
              </w:rPr>
              <w:t>Faks</w:t>
            </w:r>
            <w:r w:rsidR="00710994" w:rsidRPr="00EA08A3">
              <w:rPr>
                <w:b/>
                <w:sz w:val="20"/>
              </w:rPr>
              <w:t xml:space="preserve"> Numarası</w:t>
            </w:r>
            <w:r w:rsidRPr="00EA08A3">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A08A3" w:rsidRDefault="00A5694F" w:rsidP="00A07F48">
            <w:pPr>
              <w:rPr>
                <w:sz w:val="20"/>
              </w:rPr>
            </w:pPr>
          </w:p>
        </w:tc>
      </w:tr>
      <w:tr w:rsidR="009436C8" w:rsidRPr="00EA08A3"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A08A3" w:rsidRDefault="009436C8" w:rsidP="00A07F48">
            <w:pPr>
              <w:rPr>
                <w:b/>
                <w:sz w:val="20"/>
              </w:rPr>
            </w:pPr>
            <w:r w:rsidRPr="00EA08A3">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A08A3" w:rsidRDefault="00730BCD" w:rsidP="00A07F48">
            <w:pPr>
              <w:rPr>
                <w:b/>
                <w:sz w:val="20"/>
              </w:rPr>
            </w:pPr>
            <w:r w:rsidRPr="00EA08A3">
              <w:rPr>
                <w:sz w:val="20"/>
              </w:rPr>
              <w:t>766604@meb.k12.tr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A08A3" w:rsidRDefault="009436C8" w:rsidP="00A07F48">
            <w:pPr>
              <w:rPr>
                <w:b/>
                <w:sz w:val="20"/>
              </w:rPr>
            </w:pPr>
            <w:r w:rsidRPr="00EA08A3">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A08A3" w:rsidRDefault="00A2300C" w:rsidP="00A07F48">
            <w:pPr>
              <w:rPr>
                <w:sz w:val="20"/>
                <w:szCs w:val="20"/>
              </w:rPr>
            </w:pPr>
            <w:hyperlink r:id="rId13" w:history="1">
              <w:r w:rsidR="00730BCD" w:rsidRPr="00EA08A3">
                <w:rPr>
                  <w:rStyle w:val="Kpr"/>
                  <w:rFonts w:eastAsia="SimSun"/>
                  <w:color w:val="auto"/>
                  <w:sz w:val="20"/>
                  <w:szCs w:val="20"/>
                </w:rPr>
                <w:t>http://sehitcuneyterkanortaokulu.meb.k12.tr/</w:t>
              </w:r>
            </w:hyperlink>
          </w:p>
        </w:tc>
      </w:tr>
      <w:tr w:rsidR="00FF5561" w:rsidRPr="00EA08A3"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A08A3" w:rsidRDefault="009436C8" w:rsidP="00A07F48">
            <w:pPr>
              <w:rPr>
                <w:b/>
                <w:sz w:val="20"/>
              </w:rPr>
            </w:pPr>
            <w:r w:rsidRPr="00EA08A3">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A08A3" w:rsidRDefault="00730BCD" w:rsidP="00A07F48">
            <w:pPr>
              <w:rPr>
                <w:sz w:val="20"/>
              </w:rPr>
            </w:pPr>
            <w:r w:rsidRPr="00EA08A3">
              <w:rPr>
                <w:sz w:val="20"/>
              </w:rPr>
              <w:t>766604</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A08A3" w:rsidRDefault="00373590" w:rsidP="00373590">
            <w:pPr>
              <w:rPr>
                <w:sz w:val="20"/>
              </w:rPr>
            </w:pPr>
            <w:r w:rsidRPr="00EA08A3">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A08A3" w:rsidRDefault="00730BCD" w:rsidP="00A07F48">
            <w:pPr>
              <w:rPr>
                <w:sz w:val="20"/>
              </w:rPr>
            </w:pPr>
            <w:r w:rsidRPr="00EA08A3">
              <w:rPr>
                <w:sz w:val="20"/>
              </w:rPr>
              <w:t>TAM GÜN</w:t>
            </w:r>
            <w:r w:rsidR="00373590" w:rsidRPr="00EA08A3">
              <w:rPr>
                <w:sz w:val="20"/>
              </w:rPr>
              <w:t xml:space="preserve"> (Tam Gün/İkili Eğitim)</w:t>
            </w:r>
          </w:p>
        </w:tc>
      </w:tr>
      <w:tr w:rsidR="005D5792" w:rsidRPr="00EA08A3"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EA08A3" w:rsidRDefault="005D5792" w:rsidP="009678DE">
            <w:pPr>
              <w:rPr>
                <w:sz w:val="20"/>
              </w:rPr>
            </w:pPr>
            <w:r w:rsidRPr="00EA08A3">
              <w:rPr>
                <w:b/>
                <w:sz w:val="20"/>
              </w:rPr>
              <w:t xml:space="preserve">Okulun Hizmete Giriş Tarihi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EA08A3" w:rsidRDefault="005D5792" w:rsidP="00A5694F">
            <w:pPr>
              <w:rPr>
                <w:b/>
                <w:sz w:val="20"/>
              </w:rPr>
            </w:pPr>
            <w:r w:rsidRPr="00EA08A3">
              <w:rPr>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EA08A3" w:rsidRDefault="005D5792" w:rsidP="00A5694F">
            <w:pPr>
              <w:rPr>
                <w:sz w:val="20"/>
              </w:rPr>
            </w:pPr>
          </w:p>
        </w:tc>
      </w:tr>
      <w:tr w:rsidR="00FF5561" w:rsidRPr="00EA08A3"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A08A3" w:rsidRDefault="00FF5561" w:rsidP="00A5694F">
            <w:pPr>
              <w:rPr>
                <w:b/>
                <w:sz w:val="20"/>
              </w:rPr>
            </w:pPr>
            <w:r w:rsidRPr="00EA08A3">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08A3" w:rsidRDefault="00FF5561" w:rsidP="00A5694F">
            <w:pPr>
              <w:rPr>
                <w:sz w:val="20"/>
              </w:rPr>
            </w:pPr>
            <w:r w:rsidRPr="00EA08A3">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08A3" w:rsidRDefault="00EA4D2D" w:rsidP="00A5694F">
            <w:pPr>
              <w:rPr>
                <w:sz w:val="20"/>
              </w:rPr>
            </w:pPr>
            <w:r w:rsidRPr="00EA08A3">
              <w:rPr>
                <w:sz w:val="20"/>
              </w:rPr>
              <w:t>294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A08A3" w:rsidRDefault="00FF5561" w:rsidP="00A5694F">
            <w:pPr>
              <w:rPr>
                <w:b/>
                <w:sz w:val="20"/>
              </w:rPr>
            </w:pPr>
            <w:r w:rsidRPr="00EA08A3">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A08A3" w:rsidRDefault="00FF5561" w:rsidP="00A5694F">
            <w:pPr>
              <w:rPr>
                <w:sz w:val="20"/>
              </w:rPr>
            </w:pPr>
            <w:r w:rsidRPr="00EA08A3">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A08A3" w:rsidRDefault="00155DF3" w:rsidP="00A5694F">
            <w:pPr>
              <w:rPr>
                <w:sz w:val="20"/>
              </w:rPr>
            </w:pPr>
            <w:r w:rsidRPr="00EA08A3">
              <w:rPr>
                <w:sz w:val="20"/>
              </w:rPr>
              <w:t>22</w:t>
            </w:r>
          </w:p>
        </w:tc>
      </w:tr>
      <w:tr w:rsidR="00FF5561" w:rsidRPr="00EA08A3"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A08A3"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08A3" w:rsidRDefault="00FF5561" w:rsidP="00A5694F">
            <w:pPr>
              <w:rPr>
                <w:sz w:val="20"/>
              </w:rPr>
            </w:pPr>
            <w:r w:rsidRPr="00EA08A3">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08A3" w:rsidRDefault="00EA4D2D" w:rsidP="00A5694F">
            <w:pPr>
              <w:rPr>
                <w:sz w:val="20"/>
              </w:rPr>
            </w:pPr>
            <w:r w:rsidRPr="00EA08A3">
              <w:rPr>
                <w:sz w:val="20"/>
              </w:rPr>
              <w:t>299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A08A3"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A08A3" w:rsidRDefault="00FF5561" w:rsidP="00A5694F">
            <w:pPr>
              <w:rPr>
                <w:sz w:val="20"/>
              </w:rPr>
            </w:pPr>
            <w:r w:rsidRPr="00EA08A3">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A08A3" w:rsidRDefault="00155DF3" w:rsidP="00A5694F">
            <w:pPr>
              <w:rPr>
                <w:sz w:val="20"/>
              </w:rPr>
            </w:pPr>
            <w:r w:rsidRPr="00EA08A3">
              <w:rPr>
                <w:sz w:val="20"/>
              </w:rPr>
              <w:t>18</w:t>
            </w:r>
          </w:p>
        </w:tc>
      </w:tr>
      <w:tr w:rsidR="00581C99" w:rsidRPr="00EA08A3"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A08A3"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08A3" w:rsidRDefault="00FF5561" w:rsidP="00A5694F">
            <w:pPr>
              <w:rPr>
                <w:b/>
                <w:sz w:val="20"/>
              </w:rPr>
            </w:pPr>
            <w:r w:rsidRPr="00EA08A3">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08A3" w:rsidRDefault="00EA4D2D" w:rsidP="00A5694F">
            <w:pPr>
              <w:rPr>
                <w:sz w:val="20"/>
              </w:rPr>
            </w:pPr>
            <w:r w:rsidRPr="00EA08A3">
              <w:rPr>
                <w:sz w:val="20"/>
              </w:rPr>
              <w:t>593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A08A3"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A08A3" w:rsidRDefault="00FF5561" w:rsidP="00A5694F">
            <w:pPr>
              <w:rPr>
                <w:b/>
                <w:sz w:val="20"/>
              </w:rPr>
            </w:pPr>
            <w:r w:rsidRPr="00EA08A3">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A08A3" w:rsidRDefault="00155DF3" w:rsidP="00A5694F">
            <w:pPr>
              <w:rPr>
                <w:sz w:val="20"/>
              </w:rPr>
            </w:pPr>
            <w:r w:rsidRPr="00EA08A3">
              <w:rPr>
                <w:sz w:val="20"/>
              </w:rPr>
              <w:t>40</w:t>
            </w:r>
          </w:p>
        </w:tc>
      </w:tr>
      <w:tr w:rsidR="00581C99" w:rsidRPr="00EA08A3"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A08A3" w:rsidRDefault="00581C99" w:rsidP="00A5694F">
            <w:pPr>
              <w:rPr>
                <w:b/>
                <w:sz w:val="20"/>
              </w:rPr>
            </w:pPr>
            <w:r w:rsidRPr="00EA08A3">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A08A3" w:rsidRDefault="00581C99" w:rsidP="00A5694F">
            <w:pPr>
              <w:rPr>
                <w:sz w:val="20"/>
              </w:rPr>
            </w:pPr>
            <w:r w:rsidRPr="00EA08A3">
              <w:rPr>
                <w:sz w:val="20"/>
              </w:rPr>
              <w:t>:</w:t>
            </w:r>
            <w:r w:rsidR="00EA4D2D" w:rsidRPr="00EA08A3">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A08A3" w:rsidRDefault="00581C99" w:rsidP="00A5694F">
            <w:pPr>
              <w:rPr>
                <w:sz w:val="20"/>
              </w:rPr>
            </w:pPr>
            <w:r w:rsidRPr="00EA08A3">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A08A3" w:rsidRDefault="00581C99" w:rsidP="00A5694F">
            <w:pPr>
              <w:rPr>
                <w:sz w:val="20"/>
              </w:rPr>
            </w:pPr>
            <w:r w:rsidRPr="00EA08A3">
              <w:rPr>
                <w:sz w:val="20"/>
              </w:rPr>
              <w:t>:</w:t>
            </w:r>
            <w:r w:rsidR="00890ADE" w:rsidRPr="00EA08A3">
              <w:rPr>
                <w:sz w:val="20"/>
              </w:rPr>
              <w:t>26</w:t>
            </w:r>
          </w:p>
        </w:tc>
      </w:tr>
      <w:tr w:rsidR="00581C99" w:rsidRPr="00EA08A3"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A08A3" w:rsidRDefault="00581C99" w:rsidP="00A5694F">
            <w:pPr>
              <w:rPr>
                <w:b/>
                <w:sz w:val="20"/>
              </w:rPr>
            </w:pPr>
            <w:r w:rsidRPr="00EA08A3">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A08A3" w:rsidRDefault="00581C99" w:rsidP="00A5694F">
            <w:pPr>
              <w:rPr>
                <w:sz w:val="20"/>
              </w:rPr>
            </w:pPr>
            <w:r w:rsidRPr="00EA08A3">
              <w:rPr>
                <w:sz w:val="20"/>
              </w:rPr>
              <w:t>:</w:t>
            </w:r>
            <w:r w:rsidR="00EA4D2D" w:rsidRPr="00EA08A3">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A08A3" w:rsidRDefault="00533426" w:rsidP="00A5694F">
            <w:pPr>
              <w:rPr>
                <w:rFonts w:cs="Calibri"/>
                <w:b/>
                <w:bCs/>
                <w:color w:val="000000"/>
                <w:sz w:val="20"/>
                <w:szCs w:val="24"/>
              </w:rPr>
            </w:pPr>
            <w:r w:rsidRPr="00EA08A3">
              <w:rPr>
                <w:rFonts w:cs="Calibri"/>
                <w:b/>
                <w:bCs/>
                <w:color w:val="000000"/>
                <w:sz w:val="20"/>
                <w:szCs w:val="24"/>
              </w:rPr>
              <w:t>Şube Başına 30’dan Fazla Öğrencisi Olan Şube S</w:t>
            </w:r>
            <w:r w:rsidR="00581C99" w:rsidRPr="00EA08A3">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A08A3" w:rsidRDefault="00581C99" w:rsidP="00A5694F">
            <w:pPr>
              <w:rPr>
                <w:sz w:val="20"/>
              </w:rPr>
            </w:pPr>
            <w:r w:rsidRPr="00EA08A3">
              <w:rPr>
                <w:sz w:val="20"/>
              </w:rPr>
              <w:t>:</w:t>
            </w:r>
            <w:r w:rsidR="00890ADE" w:rsidRPr="00EA08A3">
              <w:rPr>
                <w:sz w:val="20"/>
              </w:rPr>
              <w:t>2</w:t>
            </w:r>
          </w:p>
        </w:tc>
      </w:tr>
      <w:tr w:rsidR="00581C99" w:rsidRPr="00EA08A3"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A08A3" w:rsidRDefault="00533426" w:rsidP="00533426">
            <w:pPr>
              <w:rPr>
                <w:b/>
                <w:sz w:val="20"/>
              </w:rPr>
            </w:pPr>
            <w:r w:rsidRPr="00EA08A3">
              <w:rPr>
                <w:b/>
                <w:sz w:val="20"/>
              </w:rPr>
              <w:t>Öğrenci Başına Düşen Toplam Gider Miktarı</w:t>
            </w:r>
            <w:r w:rsidR="00E63125" w:rsidRPr="00EA08A3">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A08A3" w:rsidRDefault="00EA4D2D" w:rsidP="00A5694F">
            <w:pPr>
              <w:rPr>
                <w:sz w:val="20"/>
              </w:rPr>
            </w:pPr>
            <w:r w:rsidRPr="00EA08A3">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A08A3" w:rsidRDefault="00533426" w:rsidP="00A5694F">
            <w:pPr>
              <w:rPr>
                <w:rFonts w:cs="Calibri"/>
                <w:b/>
                <w:bCs/>
                <w:color w:val="000000"/>
                <w:sz w:val="20"/>
                <w:szCs w:val="24"/>
              </w:rPr>
            </w:pPr>
            <w:r w:rsidRPr="00EA08A3">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A08A3" w:rsidRDefault="008E733A" w:rsidP="00A5694F">
            <w:pPr>
              <w:rPr>
                <w:sz w:val="20"/>
              </w:rPr>
            </w:pPr>
            <w:r w:rsidRPr="00EA08A3">
              <w:rPr>
                <w:sz w:val="20"/>
              </w:rPr>
              <w:t>5 yıl</w:t>
            </w:r>
          </w:p>
        </w:tc>
      </w:tr>
    </w:tbl>
    <w:p w:rsidR="00E63125" w:rsidRPr="00EA08A3" w:rsidRDefault="00E63125" w:rsidP="00E63125">
      <w:pPr>
        <w:rPr>
          <w:sz w:val="20"/>
        </w:rPr>
      </w:pPr>
    </w:p>
    <w:p w:rsidR="00E63125" w:rsidRPr="00EA08A3" w:rsidRDefault="00E63125" w:rsidP="00E63125"/>
    <w:p w:rsidR="00E67FCA" w:rsidRPr="00EA08A3" w:rsidRDefault="00E67FCA" w:rsidP="00E67FCA">
      <w:pPr>
        <w:pStyle w:val="Balk3"/>
      </w:pPr>
      <w:r w:rsidRPr="00EA08A3">
        <w:t>Çalışan Bilgileri</w:t>
      </w:r>
    </w:p>
    <w:p w:rsidR="00FF5561" w:rsidRPr="00EA08A3" w:rsidRDefault="00E67FCA" w:rsidP="008E01DD">
      <w:pPr>
        <w:ind w:firstLine="708"/>
      </w:pPr>
      <w:r w:rsidRPr="00EA08A3">
        <w:t xml:space="preserve">Okulumuzun çalışanlarına ilişkin bilgiler altta yer alan tabloda </w:t>
      </w:r>
      <w:r w:rsidR="00E63125" w:rsidRPr="00EA08A3">
        <w:t>belirtilmiştir.</w:t>
      </w:r>
    </w:p>
    <w:p w:rsidR="00FF5561" w:rsidRPr="00EA08A3" w:rsidRDefault="00FF5561">
      <w:pPr>
        <w:rPr>
          <w:b/>
        </w:rPr>
      </w:pPr>
      <w:r w:rsidRPr="00EA08A3">
        <w:rPr>
          <w:b/>
        </w:rPr>
        <w:t>Çalışan Bilgileri Tablosu</w:t>
      </w:r>
      <w:r w:rsidR="00533426" w:rsidRPr="00EA08A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EA08A3" w:rsidTr="00D41148">
        <w:tc>
          <w:tcPr>
            <w:tcW w:w="5304" w:type="dxa"/>
            <w:shd w:val="clear" w:color="auto" w:fill="auto"/>
          </w:tcPr>
          <w:p w:rsidR="00533426" w:rsidRPr="00EA08A3" w:rsidRDefault="00E63125">
            <w:pPr>
              <w:rPr>
                <w:b/>
              </w:rPr>
            </w:pPr>
            <w:r w:rsidRPr="00EA08A3">
              <w:rPr>
                <w:b/>
              </w:rPr>
              <w:t>Unvan</w:t>
            </w:r>
            <w:r w:rsidR="00533426" w:rsidRPr="00EA08A3">
              <w:rPr>
                <w:b/>
              </w:rPr>
              <w:t>*</w:t>
            </w:r>
          </w:p>
        </w:tc>
        <w:tc>
          <w:tcPr>
            <w:tcW w:w="1768" w:type="dxa"/>
            <w:shd w:val="clear" w:color="auto" w:fill="auto"/>
          </w:tcPr>
          <w:p w:rsidR="00533426" w:rsidRPr="00EA08A3" w:rsidRDefault="00533426">
            <w:pPr>
              <w:rPr>
                <w:b/>
              </w:rPr>
            </w:pPr>
            <w:r w:rsidRPr="00EA08A3">
              <w:rPr>
                <w:b/>
              </w:rPr>
              <w:t>Erkek</w:t>
            </w:r>
          </w:p>
        </w:tc>
        <w:tc>
          <w:tcPr>
            <w:tcW w:w="1768" w:type="dxa"/>
            <w:shd w:val="clear" w:color="auto" w:fill="auto"/>
          </w:tcPr>
          <w:p w:rsidR="00533426" w:rsidRPr="00EA08A3" w:rsidRDefault="00533426">
            <w:pPr>
              <w:rPr>
                <w:b/>
              </w:rPr>
            </w:pPr>
            <w:r w:rsidRPr="00EA08A3">
              <w:rPr>
                <w:b/>
              </w:rPr>
              <w:t>Kadın</w:t>
            </w:r>
          </w:p>
        </w:tc>
        <w:tc>
          <w:tcPr>
            <w:tcW w:w="1768" w:type="dxa"/>
            <w:shd w:val="clear" w:color="auto" w:fill="auto"/>
          </w:tcPr>
          <w:p w:rsidR="00533426" w:rsidRPr="00EA08A3" w:rsidRDefault="00533426">
            <w:pPr>
              <w:rPr>
                <w:b/>
              </w:rPr>
            </w:pPr>
            <w:r w:rsidRPr="00EA08A3">
              <w:rPr>
                <w:b/>
              </w:rPr>
              <w:t>Toplam</w:t>
            </w:r>
          </w:p>
        </w:tc>
      </w:tr>
      <w:tr w:rsidR="00D5715B" w:rsidRPr="00EA08A3" w:rsidTr="00D41148">
        <w:tc>
          <w:tcPr>
            <w:tcW w:w="5304" w:type="dxa"/>
            <w:shd w:val="clear" w:color="auto" w:fill="auto"/>
          </w:tcPr>
          <w:p w:rsidR="00533426" w:rsidRPr="00EA08A3" w:rsidRDefault="00533426">
            <w:r w:rsidRPr="00EA08A3">
              <w:t>Okul Müdürü ve Müdür Yardımcısı</w:t>
            </w:r>
          </w:p>
        </w:tc>
        <w:tc>
          <w:tcPr>
            <w:tcW w:w="1768" w:type="dxa"/>
            <w:shd w:val="clear" w:color="auto" w:fill="auto"/>
          </w:tcPr>
          <w:p w:rsidR="00533426" w:rsidRPr="00EA08A3" w:rsidRDefault="00CB41C3">
            <w:pPr>
              <w:rPr>
                <w:b/>
              </w:rPr>
            </w:pPr>
            <w:r w:rsidRPr="00EA08A3">
              <w:rPr>
                <w:b/>
              </w:rPr>
              <w:t>4</w:t>
            </w:r>
          </w:p>
        </w:tc>
        <w:tc>
          <w:tcPr>
            <w:tcW w:w="1768" w:type="dxa"/>
            <w:shd w:val="clear" w:color="auto" w:fill="auto"/>
          </w:tcPr>
          <w:p w:rsidR="00533426" w:rsidRPr="00EA08A3" w:rsidRDefault="00533426">
            <w:pPr>
              <w:rPr>
                <w:b/>
              </w:rPr>
            </w:pPr>
          </w:p>
        </w:tc>
        <w:tc>
          <w:tcPr>
            <w:tcW w:w="1768" w:type="dxa"/>
            <w:shd w:val="clear" w:color="auto" w:fill="auto"/>
          </w:tcPr>
          <w:p w:rsidR="00533426" w:rsidRPr="00EA08A3" w:rsidRDefault="00CB41C3">
            <w:pPr>
              <w:rPr>
                <w:b/>
              </w:rPr>
            </w:pPr>
            <w:r w:rsidRPr="00EA08A3">
              <w:rPr>
                <w:b/>
              </w:rPr>
              <w:t>4</w:t>
            </w:r>
          </w:p>
        </w:tc>
      </w:tr>
      <w:tr w:rsidR="00D5715B" w:rsidRPr="00EA08A3" w:rsidTr="00D41148">
        <w:tc>
          <w:tcPr>
            <w:tcW w:w="5304" w:type="dxa"/>
            <w:shd w:val="clear" w:color="auto" w:fill="auto"/>
          </w:tcPr>
          <w:p w:rsidR="00533426" w:rsidRPr="00EA08A3" w:rsidRDefault="00533426">
            <w:r w:rsidRPr="00EA08A3">
              <w:t>Sınıf Öğretmeni</w:t>
            </w:r>
          </w:p>
        </w:tc>
        <w:tc>
          <w:tcPr>
            <w:tcW w:w="1768" w:type="dxa"/>
            <w:shd w:val="clear" w:color="auto" w:fill="auto"/>
          </w:tcPr>
          <w:p w:rsidR="00533426" w:rsidRPr="00EA08A3" w:rsidRDefault="00BD6DEB">
            <w:pPr>
              <w:rPr>
                <w:b/>
              </w:rPr>
            </w:pPr>
            <w:r w:rsidRPr="00EA08A3">
              <w:rPr>
                <w:b/>
              </w:rPr>
              <w:t>-</w:t>
            </w:r>
          </w:p>
        </w:tc>
        <w:tc>
          <w:tcPr>
            <w:tcW w:w="1768" w:type="dxa"/>
            <w:shd w:val="clear" w:color="auto" w:fill="auto"/>
          </w:tcPr>
          <w:p w:rsidR="00533426" w:rsidRPr="00EA08A3" w:rsidRDefault="00BD6DEB">
            <w:pPr>
              <w:rPr>
                <w:b/>
              </w:rPr>
            </w:pPr>
            <w:r w:rsidRPr="00EA08A3">
              <w:rPr>
                <w:b/>
              </w:rPr>
              <w:t>-</w:t>
            </w:r>
          </w:p>
        </w:tc>
        <w:tc>
          <w:tcPr>
            <w:tcW w:w="1768" w:type="dxa"/>
            <w:shd w:val="clear" w:color="auto" w:fill="auto"/>
          </w:tcPr>
          <w:p w:rsidR="00533426" w:rsidRPr="00EA08A3" w:rsidRDefault="00BD6DEB">
            <w:pPr>
              <w:rPr>
                <w:b/>
              </w:rPr>
            </w:pPr>
            <w:r w:rsidRPr="00EA08A3">
              <w:rPr>
                <w:b/>
              </w:rPr>
              <w:t>-</w:t>
            </w:r>
          </w:p>
        </w:tc>
      </w:tr>
      <w:tr w:rsidR="00D5715B" w:rsidRPr="00EA08A3" w:rsidTr="00D41148">
        <w:tc>
          <w:tcPr>
            <w:tcW w:w="5304" w:type="dxa"/>
            <w:shd w:val="clear" w:color="auto" w:fill="auto"/>
          </w:tcPr>
          <w:p w:rsidR="00533426" w:rsidRPr="00EA08A3" w:rsidRDefault="00533426">
            <w:r w:rsidRPr="00EA08A3">
              <w:t>Branş Öğretmeni</w:t>
            </w:r>
          </w:p>
        </w:tc>
        <w:tc>
          <w:tcPr>
            <w:tcW w:w="1768" w:type="dxa"/>
            <w:shd w:val="clear" w:color="auto" w:fill="auto"/>
          </w:tcPr>
          <w:p w:rsidR="00533426" w:rsidRPr="00EA08A3" w:rsidRDefault="00BD6DEB">
            <w:pPr>
              <w:rPr>
                <w:b/>
              </w:rPr>
            </w:pPr>
            <w:r w:rsidRPr="00EA08A3">
              <w:rPr>
                <w:b/>
              </w:rPr>
              <w:t>-</w:t>
            </w:r>
          </w:p>
        </w:tc>
        <w:tc>
          <w:tcPr>
            <w:tcW w:w="1768" w:type="dxa"/>
            <w:shd w:val="clear" w:color="auto" w:fill="auto"/>
          </w:tcPr>
          <w:p w:rsidR="00533426" w:rsidRPr="00EA08A3" w:rsidRDefault="00BD6DEB">
            <w:pPr>
              <w:rPr>
                <w:b/>
              </w:rPr>
            </w:pPr>
            <w:r w:rsidRPr="00EA08A3">
              <w:rPr>
                <w:b/>
              </w:rPr>
              <w:t>-</w:t>
            </w:r>
          </w:p>
        </w:tc>
        <w:tc>
          <w:tcPr>
            <w:tcW w:w="1768" w:type="dxa"/>
            <w:shd w:val="clear" w:color="auto" w:fill="auto"/>
          </w:tcPr>
          <w:p w:rsidR="00533426" w:rsidRPr="00EA08A3" w:rsidRDefault="00BD6DEB">
            <w:pPr>
              <w:rPr>
                <w:b/>
              </w:rPr>
            </w:pPr>
            <w:r w:rsidRPr="00EA08A3">
              <w:rPr>
                <w:b/>
              </w:rPr>
              <w:t>-</w:t>
            </w:r>
          </w:p>
        </w:tc>
      </w:tr>
      <w:tr w:rsidR="00D5715B" w:rsidRPr="00EA08A3" w:rsidTr="00D41148">
        <w:tc>
          <w:tcPr>
            <w:tcW w:w="5304" w:type="dxa"/>
            <w:shd w:val="clear" w:color="auto" w:fill="auto"/>
          </w:tcPr>
          <w:p w:rsidR="00533426" w:rsidRPr="00EA08A3" w:rsidRDefault="00533426">
            <w:r w:rsidRPr="00EA08A3">
              <w:t>Rehber Öğretmen</w:t>
            </w:r>
          </w:p>
        </w:tc>
        <w:tc>
          <w:tcPr>
            <w:tcW w:w="1768" w:type="dxa"/>
            <w:shd w:val="clear" w:color="auto" w:fill="auto"/>
          </w:tcPr>
          <w:p w:rsidR="00533426" w:rsidRPr="00EA08A3" w:rsidRDefault="00CB41C3">
            <w:pPr>
              <w:rPr>
                <w:b/>
              </w:rPr>
            </w:pPr>
            <w:r w:rsidRPr="00EA08A3">
              <w:rPr>
                <w:b/>
              </w:rPr>
              <w:t>1</w:t>
            </w:r>
          </w:p>
        </w:tc>
        <w:tc>
          <w:tcPr>
            <w:tcW w:w="1768" w:type="dxa"/>
            <w:shd w:val="clear" w:color="auto" w:fill="auto"/>
          </w:tcPr>
          <w:p w:rsidR="00533426" w:rsidRPr="00EA08A3" w:rsidRDefault="00533426">
            <w:pPr>
              <w:rPr>
                <w:b/>
              </w:rPr>
            </w:pPr>
          </w:p>
        </w:tc>
        <w:tc>
          <w:tcPr>
            <w:tcW w:w="1768" w:type="dxa"/>
            <w:shd w:val="clear" w:color="auto" w:fill="auto"/>
          </w:tcPr>
          <w:p w:rsidR="00533426" w:rsidRPr="00EA08A3" w:rsidRDefault="00CB41C3">
            <w:pPr>
              <w:rPr>
                <w:b/>
              </w:rPr>
            </w:pPr>
            <w:r w:rsidRPr="00EA08A3">
              <w:rPr>
                <w:b/>
              </w:rPr>
              <w:t>1</w:t>
            </w:r>
          </w:p>
        </w:tc>
      </w:tr>
      <w:tr w:rsidR="00D5715B" w:rsidRPr="00EA08A3" w:rsidTr="00D41148">
        <w:tc>
          <w:tcPr>
            <w:tcW w:w="5304" w:type="dxa"/>
            <w:shd w:val="clear" w:color="auto" w:fill="auto"/>
          </w:tcPr>
          <w:p w:rsidR="00533426" w:rsidRPr="00EA08A3" w:rsidRDefault="00533426" w:rsidP="00E67FCA">
            <w:r w:rsidRPr="00EA08A3">
              <w:t>İdari Personel</w:t>
            </w:r>
          </w:p>
        </w:tc>
        <w:tc>
          <w:tcPr>
            <w:tcW w:w="1768" w:type="dxa"/>
            <w:shd w:val="clear" w:color="auto" w:fill="auto"/>
          </w:tcPr>
          <w:p w:rsidR="00533426" w:rsidRPr="00EA08A3" w:rsidRDefault="00CB41C3" w:rsidP="00533426">
            <w:pPr>
              <w:rPr>
                <w:b/>
              </w:rPr>
            </w:pPr>
            <w:r w:rsidRPr="00EA08A3">
              <w:rPr>
                <w:b/>
              </w:rPr>
              <w:t>1</w:t>
            </w:r>
          </w:p>
        </w:tc>
        <w:tc>
          <w:tcPr>
            <w:tcW w:w="1768" w:type="dxa"/>
            <w:shd w:val="clear" w:color="auto" w:fill="auto"/>
          </w:tcPr>
          <w:p w:rsidR="00533426" w:rsidRPr="00EA08A3" w:rsidRDefault="00533426" w:rsidP="00533426">
            <w:pPr>
              <w:rPr>
                <w:b/>
              </w:rPr>
            </w:pPr>
          </w:p>
        </w:tc>
        <w:tc>
          <w:tcPr>
            <w:tcW w:w="1768" w:type="dxa"/>
            <w:shd w:val="clear" w:color="auto" w:fill="auto"/>
          </w:tcPr>
          <w:p w:rsidR="00533426" w:rsidRPr="00EA08A3" w:rsidRDefault="00CB41C3" w:rsidP="00533426">
            <w:pPr>
              <w:rPr>
                <w:b/>
              </w:rPr>
            </w:pPr>
            <w:r w:rsidRPr="00EA08A3">
              <w:rPr>
                <w:b/>
              </w:rPr>
              <w:t>1</w:t>
            </w:r>
          </w:p>
        </w:tc>
      </w:tr>
      <w:tr w:rsidR="00D5715B" w:rsidRPr="00EA08A3" w:rsidTr="00D41148">
        <w:tc>
          <w:tcPr>
            <w:tcW w:w="5304" w:type="dxa"/>
            <w:shd w:val="clear" w:color="auto" w:fill="auto"/>
          </w:tcPr>
          <w:p w:rsidR="00533426" w:rsidRPr="00EA08A3" w:rsidRDefault="00533426" w:rsidP="00E67FCA">
            <w:r w:rsidRPr="00EA08A3">
              <w:t>Yardımcı Personel</w:t>
            </w:r>
          </w:p>
        </w:tc>
        <w:tc>
          <w:tcPr>
            <w:tcW w:w="1768" w:type="dxa"/>
            <w:shd w:val="clear" w:color="auto" w:fill="auto"/>
          </w:tcPr>
          <w:p w:rsidR="00533426" w:rsidRPr="00EA08A3" w:rsidRDefault="00BD6DEB" w:rsidP="00533426">
            <w:pPr>
              <w:rPr>
                <w:b/>
              </w:rPr>
            </w:pPr>
            <w:r w:rsidRPr="00EA08A3">
              <w:rPr>
                <w:b/>
              </w:rPr>
              <w:t>2</w:t>
            </w:r>
          </w:p>
        </w:tc>
        <w:tc>
          <w:tcPr>
            <w:tcW w:w="1768" w:type="dxa"/>
            <w:shd w:val="clear" w:color="auto" w:fill="auto"/>
          </w:tcPr>
          <w:p w:rsidR="00533426" w:rsidRPr="00EA08A3" w:rsidRDefault="00155DF3" w:rsidP="00533426">
            <w:pPr>
              <w:rPr>
                <w:b/>
              </w:rPr>
            </w:pPr>
            <w:r w:rsidRPr="00EA08A3">
              <w:rPr>
                <w:b/>
              </w:rPr>
              <w:t>4</w:t>
            </w:r>
          </w:p>
        </w:tc>
        <w:tc>
          <w:tcPr>
            <w:tcW w:w="1768" w:type="dxa"/>
            <w:shd w:val="clear" w:color="auto" w:fill="auto"/>
          </w:tcPr>
          <w:p w:rsidR="00533426" w:rsidRPr="00EA08A3" w:rsidRDefault="00155DF3" w:rsidP="00533426">
            <w:pPr>
              <w:rPr>
                <w:b/>
              </w:rPr>
            </w:pPr>
            <w:r w:rsidRPr="00EA08A3">
              <w:rPr>
                <w:b/>
              </w:rPr>
              <w:t>6</w:t>
            </w:r>
          </w:p>
        </w:tc>
      </w:tr>
      <w:tr w:rsidR="00D5715B" w:rsidRPr="00EA08A3" w:rsidTr="00D41148">
        <w:tc>
          <w:tcPr>
            <w:tcW w:w="5304" w:type="dxa"/>
            <w:shd w:val="clear" w:color="auto" w:fill="auto"/>
          </w:tcPr>
          <w:p w:rsidR="00E67FCA" w:rsidRPr="00EA08A3" w:rsidRDefault="00E67FCA" w:rsidP="00533426">
            <w:r w:rsidRPr="00EA08A3">
              <w:t>Güvenlik Personeli</w:t>
            </w:r>
          </w:p>
        </w:tc>
        <w:tc>
          <w:tcPr>
            <w:tcW w:w="1768" w:type="dxa"/>
            <w:shd w:val="clear" w:color="auto" w:fill="auto"/>
          </w:tcPr>
          <w:p w:rsidR="00E67FCA" w:rsidRPr="00EA08A3" w:rsidRDefault="00E67FCA" w:rsidP="00533426">
            <w:pPr>
              <w:rPr>
                <w:b/>
              </w:rPr>
            </w:pPr>
          </w:p>
        </w:tc>
        <w:tc>
          <w:tcPr>
            <w:tcW w:w="1768" w:type="dxa"/>
            <w:shd w:val="clear" w:color="auto" w:fill="auto"/>
          </w:tcPr>
          <w:p w:rsidR="00E67FCA" w:rsidRPr="00EA08A3" w:rsidRDefault="00CB41C3" w:rsidP="00533426">
            <w:pPr>
              <w:rPr>
                <w:b/>
              </w:rPr>
            </w:pPr>
            <w:r w:rsidRPr="00EA08A3">
              <w:rPr>
                <w:b/>
              </w:rPr>
              <w:t>1</w:t>
            </w:r>
          </w:p>
        </w:tc>
        <w:tc>
          <w:tcPr>
            <w:tcW w:w="1768" w:type="dxa"/>
            <w:shd w:val="clear" w:color="auto" w:fill="auto"/>
          </w:tcPr>
          <w:p w:rsidR="00E67FCA" w:rsidRPr="00EA08A3" w:rsidRDefault="00CB41C3" w:rsidP="00533426">
            <w:pPr>
              <w:rPr>
                <w:b/>
              </w:rPr>
            </w:pPr>
            <w:r w:rsidRPr="00EA08A3">
              <w:rPr>
                <w:b/>
              </w:rPr>
              <w:t>1</w:t>
            </w:r>
          </w:p>
        </w:tc>
      </w:tr>
      <w:tr w:rsidR="00D5715B" w:rsidRPr="00EA08A3" w:rsidTr="00D41148">
        <w:tc>
          <w:tcPr>
            <w:tcW w:w="5304" w:type="dxa"/>
            <w:shd w:val="clear" w:color="auto" w:fill="auto"/>
          </w:tcPr>
          <w:p w:rsidR="00533426" w:rsidRPr="00EA08A3" w:rsidRDefault="00533426" w:rsidP="00D41148">
            <w:pPr>
              <w:jc w:val="right"/>
              <w:rPr>
                <w:b/>
              </w:rPr>
            </w:pPr>
            <w:r w:rsidRPr="00EA08A3">
              <w:rPr>
                <w:b/>
              </w:rPr>
              <w:t>Toplam Çalışan Sayıları</w:t>
            </w:r>
          </w:p>
        </w:tc>
        <w:tc>
          <w:tcPr>
            <w:tcW w:w="1768" w:type="dxa"/>
            <w:shd w:val="clear" w:color="auto" w:fill="auto"/>
          </w:tcPr>
          <w:p w:rsidR="00533426" w:rsidRPr="00EA08A3" w:rsidRDefault="00BD6DEB" w:rsidP="00533426">
            <w:pPr>
              <w:rPr>
                <w:b/>
              </w:rPr>
            </w:pPr>
            <w:r w:rsidRPr="00EA08A3">
              <w:rPr>
                <w:b/>
              </w:rPr>
              <w:t>8</w:t>
            </w:r>
          </w:p>
        </w:tc>
        <w:tc>
          <w:tcPr>
            <w:tcW w:w="1768" w:type="dxa"/>
            <w:shd w:val="clear" w:color="auto" w:fill="auto"/>
          </w:tcPr>
          <w:p w:rsidR="00533426" w:rsidRPr="00EA08A3" w:rsidRDefault="00155DF3" w:rsidP="00533426">
            <w:pPr>
              <w:rPr>
                <w:b/>
              </w:rPr>
            </w:pPr>
            <w:r w:rsidRPr="00EA08A3">
              <w:rPr>
                <w:b/>
              </w:rPr>
              <w:t>5</w:t>
            </w:r>
          </w:p>
        </w:tc>
        <w:tc>
          <w:tcPr>
            <w:tcW w:w="1768" w:type="dxa"/>
            <w:shd w:val="clear" w:color="auto" w:fill="auto"/>
          </w:tcPr>
          <w:p w:rsidR="00533426" w:rsidRPr="00EA08A3" w:rsidRDefault="00155DF3" w:rsidP="00533426">
            <w:pPr>
              <w:rPr>
                <w:b/>
              </w:rPr>
            </w:pPr>
            <w:r w:rsidRPr="00EA08A3">
              <w:rPr>
                <w:b/>
              </w:rPr>
              <w:t>13</w:t>
            </w:r>
          </w:p>
        </w:tc>
      </w:tr>
    </w:tbl>
    <w:p w:rsidR="00581C99" w:rsidRPr="00EA08A3" w:rsidRDefault="00581C99">
      <w:pPr>
        <w:rPr>
          <w:b/>
        </w:rPr>
      </w:pPr>
    </w:p>
    <w:p w:rsidR="009678DE" w:rsidRPr="00EA08A3" w:rsidRDefault="009678DE" w:rsidP="00182608">
      <w:pPr>
        <w:tabs>
          <w:tab w:val="left" w:pos="426"/>
        </w:tabs>
        <w:spacing w:after="0"/>
        <w:jc w:val="both"/>
        <w:rPr>
          <w:rFonts w:cs="Calibri"/>
          <w:b/>
          <w:szCs w:val="24"/>
        </w:rPr>
      </w:pPr>
    </w:p>
    <w:p w:rsidR="00390AA4" w:rsidRPr="00EA08A3" w:rsidRDefault="00E67FCA" w:rsidP="00E67FCA">
      <w:pPr>
        <w:pStyle w:val="Balk3"/>
      </w:pPr>
      <w:r w:rsidRPr="00EA08A3">
        <w:lastRenderedPageBreak/>
        <w:t>Okulumuz Bina ve Alanları</w:t>
      </w:r>
    </w:p>
    <w:p w:rsidR="00E67FCA" w:rsidRPr="00EA08A3" w:rsidRDefault="008E01DD" w:rsidP="00182608">
      <w:pPr>
        <w:tabs>
          <w:tab w:val="left" w:pos="426"/>
        </w:tabs>
        <w:spacing w:after="0"/>
        <w:jc w:val="both"/>
        <w:rPr>
          <w:rFonts w:cs="Calibri"/>
          <w:b/>
          <w:szCs w:val="24"/>
        </w:rPr>
      </w:pPr>
      <w:r w:rsidRPr="00EA08A3">
        <w:tab/>
      </w:r>
      <w:r w:rsidR="00E67FCA" w:rsidRPr="00EA08A3">
        <w:t>Okulumuzun binası ile açık ve kapalı alanlarına ilişkin temel bilgiler altta yer almaktadır.</w:t>
      </w:r>
    </w:p>
    <w:p w:rsidR="00E67FCA" w:rsidRPr="00EA08A3" w:rsidRDefault="00E67FCA" w:rsidP="00182608">
      <w:pPr>
        <w:tabs>
          <w:tab w:val="left" w:pos="426"/>
        </w:tabs>
        <w:spacing w:after="0"/>
        <w:jc w:val="both"/>
        <w:rPr>
          <w:rFonts w:cs="Calibri"/>
          <w:b/>
          <w:szCs w:val="24"/>
        </w:rPr>
      </w:pPr>
    </w:p>
    <w:p w:rsidR="00E67FCA" w:rsidRPr="00EA08A3" w:rsidRDefault="00E67FCA" w:rsidP="00182608">
      <w:pPr>
        <w:tabs>
          <w:tab w:val="left" w:pos="426"/>
        </w:tabs>
        <w:spacing w:after="0"/>
        <w:jc w:val="both"/>
        <w:rPr>
          <w:rFonts w:cs="Calibri"/>
          <w:b/>
          <w:szCs w:val="24"/>
        </w:rPr>
      </w:pPr>
      <w:r w:rsidRPr="00EA08A3">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4"/>
        <w:gridCol w:w="1461"/>
        <w:gridCol w:w="3219"/>
        <w:gridCol w:w="879"/>
        <w:gridCol w:w="729"/>
      </w:tblGrid>
      <w:tr w:rsidR="00D5715B" w:rsidRPr="00EA08A3" w:rsidTr="008E733A">
        <w:trPr>
          <w:trHeight w:val="382"/>
        </w:trPr>
        <w:tc>
          <w:tcPr>
            <w:tcW w:w="3259" w:type="pct"/>
            <w:gridSpan w:val="2"/>
            <w:shd w:val="clear" w:color="auto" w:fill="auto"/>
          </w:tcPr>
          <w:p w:rsidR="00E67FCA" w:rsidRPr="00EA08A3" w:rsidRDefault="00E67FCA" w:rsidP="00D41148">
            <w:pPr>
              <w:tabs>
                <w:tab w:val="left" w:pos="426"/>
              </w:tabs>
              <w:spacing w:after="0"/>
              <w:jc w:val="both"/>
              <w:rPr>
                <w:rFonts w:cs="Calibri"/>
                <w:b/>
                <w:szCs w:val="24"/>
              </w:rPr>
            </w:pPr>
            <w:r w:rsidRPr="00EA08A3">
              <w:rPr>
                <w:rFonts w:cs="Calibri"/>
                <w:b/>
                <w:bCs/>
                <w:color w:val="000000"/>
                <w:szCs w:val="24"/>
              </w:rPr>
              <w:t>Okul Bölümleri</w:t>
            </w:r>
            <w:r w:rsidR="005D5792" w:rsidRPr="00EA08A3">
              <w:rPr>
                <w:rFonts w:cs="Calibri"/>
                <w:b/>
                <w:bCs/>
                <w:color w:val="000000"/>
                <w:szCs w:val="24"/>
              </w:rPr>
              <w:t xml:space="preserve"> *</w:t>
            </w:r>
          </w:p>
        </w:tc>
        <w:tc>
          <w:tcPr>
            <w:tcW w:w="1161" w:type="pct"/>
            <w:shd w:val="clear" w:color="auto" w:fill="auto"/>
          </w:tcPr>
          <w:p w:rsidR="00E67FCA" w:rsidRPr="00EA08A3" w:rsidRDefault="00E67FCA" w:rsidP="00D41148">
            <w:pPr>
              <w:tabs>
                <w:tab w:val="left" w:pos="426"/>
              </w:tabs>
              <w:spacing w:after="0"/>
              <w:jc w:val="both"/>
              <w:rPr>
                <w:rFonts w:cs="Calibri"/>
                <w:b/>
                <w:szCs w:val="24"/>
              </w:rPr>
            </w:pPr>
            <w:r w:rsidRPr="00EA08A3">
              <w:rPr>
                <w:rFonts w:cs="Calibri"/>
                <w:b/>
                <w:szCs w:val="24"/>
              </w:rPr>
              <w:t>Özel Alanlar</w:t>
            </w:r>
          </w:p>
        </w:tc>
        <w:tc>
          <w:tcPr>
            <w:tcW w:w="317" w:type="pct"/>
            <w:shd w:val="clear" w:color="auto" w:fill="auto"/>
          </w:tcPr>
          <w:p w:rsidR="00E67FCA" w:rsidRPr="00EA08A3" w:rsidRDefault="00E67FCA" w:rsidP="00D41148">
            <w:pPr>
              <w:tabs>
                <w:tab w:val="left" w:pos="426"/>
              </w:tabs>
              <w:spacing w:after="0"/>
              <w:jc w:val="both"/>
              <w:rPr>
                <w:rFonts w:cs="Calibri"/>
                <w:b/>
                <w:szCs w:val="24"/>
              </w:rPr>
            </w:pPr>
            <w:r w:rsidRPr="00EA08A3">
              <w:rPr>
                <w:rFonts w:cs="Calibri"/>
                <w:b/>
                <w:szCs w:val="24"/>
              </w:rPr>
              <w:t>Var</w:t>
            </w:r>
          </w:p>
        </w:tc>
        <w:tc>
          <w:tcPr>
            <w:tcW w:w="263" w:type="pct"/>
            <w:shd w:val="clear" w:color="auto" w:fill="auto"/>
          </w:tcPr>
          <w:p w:rsidR="00E67FCA" w:rsidRPr="00EA08A3" w:rsidRDefault="00E67FCA" w:rsidP="00D41148">
            <w:pPr>
              <w:tabs>
                <w:tab w:val="left" w:pos="426"/>
              </w:tabs>
              <w:spacing w:after="0"/>
              <w:jc w:val="both"/>
              <w:rPr>
                <w:rFonts w:cs="Calibri"/>
                <w:b/>
                <w:szCs w:val="24"/>
              </w:rPr>
            </w:pPr>
            <w:r w:rsidRPr="00EA08A3">
              <w:rPr>
                <w:rFonts w:cs="Calibri"/>
                <w:b/>
                <w:szCs w:val="24"/>
              </w:rPr>
              <w:t>Yok</w:t>
            </w:r>
          </w:p>
        </w:tc>
      </w:tr>
      <w:tr w:rsidR="00D5715B" w:rsidRPr="00EA08A3" w:rsidTr="008E733A">
        <w:trPr>
          <w:trHeight w:val="420"/>
        </w:trPr>
        <w:tc>
          <w:tcPr>
            <w:tcW w:w="2732"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Okul Kat Sayısı</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4</w:t>
            </w:r>
          </w:p>
        </w:tc>
        <w:tc>
          <w:tcPr>
            <w:tcW w:w="1161"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szCs w:val="24"/>
              </w:rPr>
              <w:t>Çok Amaçlı Salon</w:t>
            </w:r>
          </w:p>
        </w:tc>
        <w:tc>
          <w:tcPr>
            <w:tcW w:w="31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Derslik Sayısı</w:t>
            </w:r>
          </w:p>
        </w:tc>
        <w:tc>
          <w:tcPr>
            <w:tcW w:w="527" w:type="pct"/>
            <w:shd w:val="clear" w:color="auto" w:fill="auto"/>
          </w:tcPr>
          <w:p w:rsidR="00E67FCA" w:rsidRPr="00EA08A3" w:rsidRDefault="008E733A" w:rsidP="008E733A">
            <w:pPr>
              <w:tabs>
                <w:tab w:val="left" w:pos="426"/>
              </w:tabs>
              <w:spacing w:after="0"/>
              <w:jc w:val="both"/>
              <w:rPr>
                <w:rFonts w:cs="Calibri"/>
                <w:b/>
                <w:szCs w:val="24"/>
              </w:rPr>
            </w:pPr>
            <w:r w:rsidRPr="00EA08A3">
              <w:rPr>
                <w:rFonts w:cs="Calibri"/>
                <w:b/>
                <w:szCs w:val="24"/>
              </w:rPr>
              <w:t>24</w:t>
            </w:r>
          </w:p>
        </w:tc>
        <w:tc>
          <w:tcPr>
            <w:tcW w:w="1161"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Çok Amaçlı Saha</w:t>
            </w:r>
          </w:p>
        </w:tc>
        <w:tc>
          <w:tcPr>
            <w:tcW w:w="31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 xml:space="preserve">Derslik Alanları </w:t>
            </w:r>
            <w:r w:rsidRPr="00EA08A3">
              <w:rPr>
                <w:rFonts w:cs="Calibri"/>
                <w:bCs/>
                <w:color w:val="000000"/>
                <w:sz w:val="20"/>
                <w:szCs w:val="24"/>
              </w:rPr>
              <w:t>(m2)</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35</w:t>
            </w:r>
          </w:p>
        </w:tc>
        <w:tc>
          <w:tcPr>
            <w:tcW w:w="1161"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Kütüphane</w:t>
            </w:r>
          </w:p>
        </w:tc>
        <w:tc>
          <w:tcPr>
            <w:tcW w:w="31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Kullanılan Derslik Sayısı</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24</w:t>
            </w:r>
          </w:p>
        </w:tc>
        <w:tc>
          <w:tcPr>
            <w:tcW w:w="1161"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Fen Laboratuvarı</w:t>
            </w:r>
          </w:p>
        </w:tc>
        <w:tc>
          <w:tcPr>
            <w:tcW w:w="31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Şube Sayısı</w:t>
            </w:r>
          </w:p>
        </w:tc>
        <w:tc>
          <w:tcPr>
            <w:tcW w:w="527" w:type="pct"/>
            <w:shd w:val="clear" w:color="auto" w:fill="auto"/>
          </w:tcPr>
          <w:p w:rsidR="00E67FCA" w:rsidRPr="00EA08A3" w:rsidRDefault="00155DF3" w:rsidP="00D41148">
            <w:pPr>
              <w:tabs>
                <w:tab w:val="left" w:pos="426"/>
              </w:tabs>
              <w:spacing w:after="0"/>
              <w:jc w:val="both"/>
              <w:rPr>
                <w:rFonts w:cs="Calibri"/>
                <w:b/>
                <w:szCs w:val="24"/>
              </w:rPr>
            </w:pPr>
            <w:r w:rsidRPr="00EA08A3">
              <w:rPr>
                <w:rFonts w:cs="Calibri"/>
                <w:b/>
                <w:szCs w:val="24"/>
              </w:rPr>
              <w:t>22</w:t>
            </w:r>
          </w:p>
        </w:tc>
        <w:tc>
          <w:tcPr>
            <w:tcW w:w="1161"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Bilgisayar Laboratuvarı</w:t>
            </w:r>
          </w:p>
        </w:tc>
        <w:tc>
          <w:tcPr>
            <w:tcW w:w="31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 xml:space="preserve">İdari Odaların Alanı </w:t>
            </w:r>
            <w:r w:rsidRPr="00EA08A3">
              <w:rPr>
                <w:rFonts w:cs="Calibri"/>
                <w:bCs/>
                <w:color w:val="000000"/>
                <w:sz w:val="20"/>
                <w:szCs w:val="24"/>
              </w:rPr>
              <w:t>(m2)</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42</w:t>
            </w:r>
          </w:p>
        </w:tc>
        <w:tc>
          <w:tcPr>
            <w:tcW w:w="1161"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bCs/>
                <w:color w:val="000000"/>
                <w:szCs w:val="24"/>
              </w:rPr>
              <w:t>İş Atölyesi</w:t>
            </w: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bCs/>
                <w:color w:val="000000"/>
                <w:szCs w:val="24"/>
              </w:rPr>
            </w:pPr>
            <w:r w:rsidRPr="00EA08A3">
              <w:rPr>
                <w:rFonts w:cs="Calibri"/>
                <w:bCs/>
                <w:color w:val="000000"/>
                <w:szCs w:val="24"/>
              </w:rPr>
              <w:t xml:space="preserve">Öğretmenler Odası </w:t>
            </w:r>
            <w:r w:rsidRPr="00EA08A3">
              <w:rPr>
                <w:rFonts w:cs="Calibri"/>
                <w:bCs/>
                <w:color w:val="000000"/>
                <w:sz w:val="20"/>
                <w:szCs w:val="24"/>
              </w:rPr>
              <w:t>(m2)</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35</w:t>
            </w:r>
          </w:p>
        </w:tc>
        <w:tc>
          <w:tcPr>
            <w:tcW w:w="1161" w:type="pct"/>
            <w:shd w:val="clear" w:color="auto" w:fill="auto"/>
          </w:tcPr>
          <w:p w:rsidR="00E67FCA" w:rsidRPr="00EA08A3" w:rsidRDefault="00E67FCA" w:rsidP="00D41148">
            <w:pPr>
              <w:tabs>
                <w:tab w:val="left" w:pos="426"/>
              </w:tabs>
              <w:spacing w:after="0"/>
              <w:jc w:val="both"/>
              <w:rPr>
                <w:rFonts w:cs="Calibri"/>
                <w:szCs w:val="24"/>
              </w:rPr>
            </w:pPr>
            <w:r w:rsidRPr="00EA08A3">
              <w:rPr>
                <w:rFonts w:cs="Calibri"/>
                <w:szCs w:val="24"/>
              </w:rPr>
              <w:t>Beceri Atölyesi</w:t>
            </w: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bCs/>
                <w:color w:val="000000"/>
                <w:szCs w:val="24"/>
              </w:rPr>
            </w:pPr>
            <w:r w:rsidRPr="00EA08A3">
              <w:rPr>
                <w:rFonts w:cs="Calibri"/>
                <w:bCs/>
                <w:color w:val="000000"/>
                <w:szCs w:val="24"/>
              </w:rPr>
              <w:t xml:space="preserve">Okul Oturum Alanı </w:t>
            </w:r>
            <w:r w:rsidRPr="00EA08A3">
              <w:rPr>
                <w:rFonts w:cs="Calibri"/>
                <w:bCs/>
                <w:color w:val="000000"/>
                <w:sz w:val="20"/>
                <w:szCs w:val="24"/>
              </w:rPr>
              <w:t>(m2)</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3747</w:t>
            </w:r>
          </w:p>
        </w:tc>
        <w:tc>
          <w:tcPr>
            <w:tcW w:w="1161" w:type="pct"/>
            <w:shd w:val="clear" w:color="auto" w:fill="auto"/>
          </w:tcPr>
          <w:p w:rsidR="00E67FCA" w:rsidRPr="00EA08A3" w:rsidRDefault="005E2863" w:rsidP="00D41148">
            <w:pPr>
              <w:tabs>
                <w:tab w:val="left" w:pos="426"/>
              </w:tabs>
              <w:spacing w:after="0"/>
              <w:jc w:val="both"/>
              <w:rPr>
                <w:rFonts w:cs="Calibri"/>
                <w:szCs w:val="24"/>
              </w:rPr>
            </w:pPr>
            <w:r w:rsidRPr="00EA08A3">
              <w:rPr>
                <w:rFonts w:cs="Calibri"/>
                <w:szCs w:val="24"/>
              </w:rPr>
              <w:t>Pansiyon</w:t>
            </w: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x</w:t>
            </w: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bCs/>
                <w:color w:val="000000"/>
                <w:szCs w:val="24"/>
              </w:rPr>
            </w:pPr>
            <w:r w:rsidRPr="00EA08A3">
              <w:rPr>
                <w:rFonts w:cs="Calibri"/>
                <w:bCs/>
                <w:color w:val="000000"/>
                <w:szCs w:val="24"/>
              </w:rPr>
              <w:t xml:space="preserve">Okul Bahçesi </w:t>
            </w:r>
            <w:r w:rsidRPr="00EA08A3">
              <w:rPr>
                <w:rFonts w:cs="Calibri"/>
                <w:bCs/>
                <w:color w:val="000000"/>
                <w:sz w:val="20"/>
                <w:szCs w:val="24"/>
              </w:rPr>
              <w:t>(Açık Alan)(m2)</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2995</w:t>
            </w:r>
          </w:p>
        </w:tc>
        <w:tc>
          <w:tcPr>
            <w:tcW w:w="1161" w:type="pct"/>
            <w:shd w:val="clear" w:color="auto" w:fill="auto"/>
          </w:tcPr>
          <w:p w:rsidR="00E67FCA" w:rsidRPr="00EA08A3" w:rsidRDefault="00E67FCA" w:rsidP="00D41148">
            <w:pPr>
              <w:tabs>
                <w:tab w:val="left" w:pos="426"/>
              </w:tabs>
              <w:spacing w:after="0"/>
              <w:jc w:val="both"/>
              <w:rPr>
                <w:rFonts w:cs="Calibri"/>
                <w:szCs w:val="24"/>
              </w:rPr>
            </w:pP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bCs/>
                <w:color w:val="000000"/>
                <w:szCs w:val="24"/>
              </w:rPr>
            </w:pPr>
            <w:r w:rsidRPr="00EA08A3">
              <w:rPr>
                <w:rFonts w:cs="Calibri"/>
                <w:bCs/>
                <w:color w:val="000000"/>
                <w:szCs w:val="24"/>
              </w:rPr>
              <w:t xml:space="preserve">Okul Kapalı Alan </w:t>
            </w:r>
            <w:r w:rsidRPr="00EA08A3">
              <w:rPr>
                <w:rFonts w:cs="Calibri"/>
                <w:bCs/>
                <w:color w:val="000000"/>
                <w:sz w:val="20"/>
                <w:szCs w:val="24"/>
              </w:rPr>
              <w:t>(m2)</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752</w:t>
            </w:r>
          </w:p>
        </w:tc>
        <w:tc>
          <w:tcPr>
            <w:tcW w:w="1161" w:type="pct"/>
            <w:shd w:val="clear" w:color="auto" w:fill="auto"/>
          </w:tcPr>
          <w:p w:rsidR="00E67FCA" w:rsidRPr="00EA08A3" w:rsidRDefault="00E67FCA" w:rsidP="00D41148">
            <w:pPr>
              <w:tabs>
                <w:tab w:val="left" w:pos="426"/>
              </w:tabs>
              <w:spacing w:after="0"/>
              <w:jc w:val="both"/>
              <w:rPr>
                <w:rFonts w:cs="Calibri"/>
                <w:szCs w:val="24"/>
              </w:rPr>
            </w:pP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bCs/>
                <w:color w:val="000000"/>
                <w:szCs w:val="24"/>
              </w:rPr>
            </w:pPr>
            <w:r w:rsidRPr="00EA08A3">
              <w:rPr>
                <w:rFonts w:cs="Calibri"/>
                <w:bCs/>
                <w:color w:val="000000"/>
                <w:szCs w:val="24"/>
              </w:rPr>
              <w:t xml:space="preserve">Sanatsal, bilimsel ve sportif amaçlı toplam alan </w:t>
            </w:r>
            <w:r w:rsidRPr="00EA08A3">
              <w:rPr>
                <w:rFonts w:cs="Calibri"/>
                <w:bCs/>
                <w:color w:val="000000"/>
                <w:sz w:val="20"/>
                <w:szCs w:val="20"/>
              </w:rPr>
              <w:t>(m</w:t>
            </w:r>
            <w:r w:rsidRPr="00EA08A3">
              <w:rPr>
                <w:rFonts w:cs="Calibri"/>
                <w:bCs/>
                <w:color w:val="000000"/>
                <w:sz w:val="20"/>
                <w:szCs w:val="20"/>
                <w:vertAlign w:val="superscript"/>
              </w:rPr>
              <w:t>2</w:t>
            </w:r>
            <w:r w:rsidRPr="00EA08A3">
              <w:rPr>
                <w:rFonts w:cs="Calibri"/>
                <w:bCs/>
                <w:color w:val="000000"/>
                <w:sz w:val="20"/>
                <w:szCs w:val="24"/>
              </w:rPr>
              <w:t>)</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67</w:t>
            </w:r>
          </w:p>
        </w:tc>
        <w:tc>
          <w:tcPr>
            <w:tcW w:w="1161" w:type="pct"/>
            <w:shd w:val="clear" w:color="auto" w:fill="auto"/>
          </w:tcPr>
          <w:p w:rsidR="00E67FCA" w:rsidRPr="00EA08A3" w:rsidRDefault="00E67FCA" w:rsidP="00D41148">
            <w:pPr>
              <w:tabs>
                <w:tab w:val="left" w:pos="426"/>
              </w:tabs>
              <w:spacing w:after="0"/>
              <w:jc w:val="both"/>
              <w:rPr>
                <w:rFonts w:cs="Calibri"/>
                <w:szCs w:val="24"/>
              </w:rPr>
            </w:pP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bCs/>
                <w:color w:val="000000"/>
                <w:szCs w:val="24"/>
              </w:rPr>
            </w:pPr>
            <w:r w:rsidRPr="00EA08A3">
              <w:rPr>
                <w:rFonts w:cs="Calibri"/>
                <w:bCs/>
                <w:color w:val="000000"/>
                <w:szCs w:val="24"/>
              </w:rPr>
              <w:t xml:space="preserve">Kantin </w:t>
            </w:r>
            <w:r w:rsidRPr="00EA08A3">
              <w:rPr>
                <w:rFonts w:cs="Calibri"/>
                <w:bCs/>
                <w:color w:val="000000"/>
                <w:sz w:val="20"/>
                <w:szCs w:val="24"/>
              </w:rPr>
              <w:t>(m2)</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60</w:t>
            </w:r>
          </w:p>
        </w:tc>
        <w:tc>
          <w:tcPr>
            <w:tcW w:w="1161" w:type="pct"/>
            <w:shd w:val="clear" w:color="auto" w:fill="auto"/>
          </w:tcPr>
          <w:p w:rsidR="00E67FCA" w:rsidRPr="00EA08A3" w:rsidRDefault="00E67FCA" w:rsidP="00D41148">
            <w:pPr>
              <w:tabs>
                <w:tab w:val="left" w:pos="426"/>
              </w:tabs>
              <w:spacing w:after="0"/>
              <w:jc w:val="both"/>
              <w:rPr>
                <w:rFonts w:cs="Calibri"/>
                <w:szCs w:val="24"/>
              </w:rPr>
            </w:pP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00"/>
        </w:trPr>
        <w:tc>
          <w:tcPr>
            <w:tcW w:w="2732" w:type="pct"/>
            <w:shd w:val="clear" w:color="auto" w:fill="auto"/>
          </w:tcPr>
          <w:p w:rsidR="00E67FCA" w:rsidRPr="00EA08A3" w:rsidRDefault="00E67FCA" w:rsidP="00D41148">
            <w:pPr>
              <w:tabs>
                <w:tab w:val="left" w:pos="426"/>
              </w:tabs>
              <w:spacing w:after="0"/>
              <w:jc w:val="both"/>
              <w:rPr>
                <w:rFonts w:cs="Calibri"/>
                <w:bCs/>
                <w:color w:val="000000"/>
                <w:szCs w:val="24"/>
              </w:rPr>
            </w:pPr>
            <w:r w:rsidRPr="00EA08A3">
              <w:rPr>
                <w:rFonts w:cs="Calibri"/>
                <w:bCs/>
                <w:color w:val="000000"/>
                <w:szCs w:val="24"/>
              </w:rPr>
              <w:t>Tuvalet Sayısı</w:t>
            </w:r>
          </w:p>
        </w:tc>
        <w:tc>
          <w:tcPr>
            <w:tcW w:w="527" w:type="pct"/>
            <w:shd w:val="clear" w:color="auto" w:fill="auto"/>
          </w:tcPr>
          <w:p w:rsidR="00E67FCA" w:rsidRPr="00EA08A3" w:rsidRDefault="008E733A" w:rsidP="00D41148">
            <w:pPr>
              <w:tabs>
                <w:tab w:val="left" w:pos="426"/>
              </w:tabs>
              <w:spacing w:after="0"/>
              <w:jc w:val="both"/>
              <w:rPr>
                <w:rFonts w:cs="Calibri"/>
                <w:b/>
                <w:szCs w:val="24"/>
              </w:rPr>
            </w:pPr>
            <w:r w:rsidRPr="00EA08A3">
              <w:rPr>
                <w:rFonts w:cs="Calibri"/>
                <w:b/>
                <w:szCs w:val="24"/>
              </w:rPr>
              <w:t>10</w:t>
            </w:r>
          </w:p>
        </w:tc>
        <w:tc>
          <w:tcPr>
            <w:tcW w:w="1161" w:type="pct"/>
            <w:shd w:val="clear" w:color="auto" w:fill="auto"/>
          </w:tcPr>
          <w:p w:rsidR="00E67FCA" w:rsidRPr="00EA08A3" w:rsidRDefault="00E67FCA" w:rsidP="00D41148">
            <w:pPr>
              <w:tabs>
                <w:tab w:val="left" w:pos="426"/>
              </w:tabs>
              <w:spacing w:after="0"/>
              <w:jc w:val="both"/>
              <w:rPr>
                <w:rFonts w:cs="Calibri"/>
                <w:szCs w:val="24"/>
              </w:rPr>
            </w:pP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r w:rsidR="00D5715B" w:rsidRPr="00EA08A3" w:rsidTr="008E733A">
        <w:trPr>
          <w:trHeight w:val="420"/>
        </w:trPr>
        <w:tc>
          <w:tcPr>
            <w:tcW w:w="2732" w:type="pct"/>
            <w:shd w:val="clear" w:color="auto" w:fill="auto"/>
          </w:tcPr>
          <w:p w:rsidR="00E67FCA" w:rsidRPr="00EA08A3" w:rsidRDefault="00E67FCA" w:rsidP="00D41148">
            <w:pPr>
              <w:tabs>
                <w:tab w:val="left" w:pos="426"/>
              </w:tabs>
              <w:spacing w:after="0"/>
              <w:jc w:val="both"/>
              <w:rPr>
                <w:rFonts w:cs="Calibri"/>
                <w:b/>
                <w:bCs/>
                <w:color w:val="000000"/>
                <w:szCs w:val="24"/>
              </w:rPr>
            </w:pPr>
            <w:r w:rsidRPr="00EA08A3">
              <w:rPr>
                <w:rFonts w:cs="Calibri"/>
                <w:b/>
                <w:bCs/>
                <w:color w:val="000000"/>
                <w:szCs w:val="24"/>
              </w:rPr>
              <w:t>Diğer (………….)</w:t>
            </w:r>
          </w:p>
        </w:tc>
        <w:tc>
          <w:tcPr>
            <w:tcW w:w="527" w:type="pct"/>
            <w:shd w:val="clear" w:color="auto" w:fill="auto"/>
          </w:tcPr>
          <w:p w:rsidR="00E67FCA" w:rsidRPr="00EA08A3" w:rsidRDefault="00E67FCA" w:rsidP="00D41148">
            <w:pPr>
              <w:tabs>
                <w:tab w:val="left" w:pos="426"/>
              </w:tabs>
              <w:spacing w:after="0"/>
              <w:jc w:val="both"/>
              <w:rPr>
                <w:rFonts w:cs="Calibri"/>
                <w:b/>
                <w:szCs w:val="24"/>
              </w:rPr>
            </w:pPr>
          </w:p>
        </w:tc>
        <w:tc>
          <w:tcPr>
            <w:tcW w:w="1161" w:type="pct"/>
            <w:shd w:val="clear" w:color="auto" w:fill="auto"/>
          </w:tcPr>
          <w:p w:rsidR="00E67FCA" w:rsidRPr="00EA08A3" w:rsidRDefault="00E67FCA" w:rsidP="00D41148">
            <w:pPr>
              <w:tabs>
                <w:tab w:val="left" w:pos="426"/>
              </w:tabs>
              <w:spacing w:after="0"/>
              <w:jc w:val="both"/>
              <w:rPr>
                <w:rFonts w:cs="Calibri"/>
                <w:szCs w:val="24"/>
              </w:rPr>
            </w:pPr>
          </w:p>
        </w:tc>
        <w:tc>
          <w:tcPr>
            <w:tcW w:w="317" w:type="pct"/>
            <w:shd w:val="clear" w:color="auto" w:fill="auto"/>
          </w:tcPr>
          <w:p w:rsidR="00E67FCA" w:rsidRPr="00EA08A3" w:rsidRDefault="00E67FCA" w:rsidP="00D41148">
            <w:pPr>
              <w:tabs>
                <w:tab w:val="left" w:pos="426"/>
              </w:tabs>
              <w:spacing w:after="0"/>
              <w:jc w:val="both"/>
              <w:rPr>
                <w:rFonts w:cs="Calibri"/>
                <w:b/>
                <w:szCs w:val="24"/>
              </w:rPr>
            </w:pPr>
          </w:p>
        </w:tc>
        <w:tc>
          <w:tcPr>
            <w:tcW w:w="263" w:type="pct"/>
            <w:shd w:val="clear" w:color="auto" w:fill="auto"/>
          </w:tcPr>
          <w:p w:rsidR="00E67FCA" w:rsidRPr="00EA08A3" w:rsidRDefault="00E67FCA" w:rsidP="00D41148">
            <w:pPr>
              <w:tabs>
                <w:tab w:val="left" w:pos="426"/>
              </w:tabs>
              <w:spacing w:after="0"/>
              <w:jc w:val="both"/>
              <w:rPr>
                <w:rFonts w:cs="Calibri"/>
                <w:b/>
                <w:szCs w:val="24"/>
              </w:rPr>
            </w:pPr>
          </w:p>
        </w:tc>
      </w:tr>
    </w:tbl>
    <w:p w:rsidR="00390AA4" w:rsidRPr="00EA08A3" w:rsidRDefault="00390AA4" w:rsidP="00182608">
      <w:pPr>
        <w:tabs>
          <w:tab w:val="left" w:pos="426"/>
        </w:tabs>
        <w:spacing w:after="0"/>
        <w:jc w:val="both"/>
        <w:rPr>
          <w:rFonts w:cs="Calibri"/>
          <w:b/>
          <w:szCs w:val="24"/>
        </w:rPr>
      </w:pPr>
    </w:p>
    <w:p w:rsidR="00390AA4" w:rsidRPr="00EA08A3" w:rsidRDefault="00E67FCA" w:rsidP="00E67FCA">
      <w:pPr>
        <w:pStyle w:val="Balk3"/>
      </w:pPr>
      <w:r w:rsidRPr="00EA08A3">
        <w:lastRenderedPageBreak/>
        <w:t>Sınıf ve Öğrenci Bilgileri</w:t>
      </w:r>
    </w:p>
    <w:p w:rsidR="00182608" w:rsidRPr="00EA08A3" w:rsidRDefault="008E01DD" w:rsidP="00E67FCA">
      <w:pPr>
        <w:tabs>
          <w:tab w:val="left" w:pos="426"/>
        </w:tabs>
        <w:spacing w:after="0"/>
        <w:jc w:val="both"/>
        <w:rPr>
          <w:szCs w:val="24"/>
        </w:rPr>
      </w:pPr>
      <w:r w:rsidRPr="00EA08A3">
        <w:rPr>
          <w:szCs w:val="24"/>
        </w:rPr>
        <w:tab/>
      </w:r>
      <w:r w:rsidR="00E67FCA" w:rsidRPr="00EA08A3">
        <w:rPr>
          <w:szCs w:val="24"/>
        </w:rPr>
        <w:t>Okulumuzda yer alan sınıfların öğrenci sayıları alttaki tabloda verilmiştir.</w:t>
      </w:r>
    </w:p>
    <w:p w:rsidR="00E67FCA" w:rsidRPr="00EA08A3"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094"/>
        <w:gridCol w:w="1217"/>
        <w:gridCol w:w="1739"/>
        <w:gridCol w:w="2087"/>
        <w:gridCol w:w="1217"/>
        <w:gridCol w:w="1566"/>
        <w:gridCol w:w="1912"/>
      </w:tblGrid>
      <w:tr w:rsidR="00D5715B" w:rsidRPr="00EA08A3" w:rsidTr="00EA4D2D">
        <w:trPr>
          <w:trHeight w:val="467"/>
        </w:trPr>
        <w:tc>
          <w:tcPr>
            <w:tcW w:w="2168" w:type="dxa"/>
            <w:shd w:val="clear" w:color="auto" w:fill="auto"/>
            <w:vAlign w:val="center"/>
          </w:tcPr>
          <w:p w:rsidR="009C6C05" w:rsidRPr="00EA08A3" w:rsidRDefault="009C6C05" w:rsidP="00EA4D2D">
            <w:pPr>
              <w:tabs>
                <w:tab w:val="left" w:pos="426"/>
              </w:tabs>
              <w:spacing w:after="0"/>
              <w:jc w:val="center"/>
              <w:rPr>
                <w:b/>
                <w:szCs w:val="24"/>
              </w:rPr>
            </w:pPr>
            <w:r w:rsidRPr="00EA08A3">
              <w:rPr>
                <w:b/>
                <w:szCs w:val="24"/>
              </w:rPr>
              <w:t>SINIFI</w:t>
            </w:r>
          </w:p>
        </w:tc>
        <w:tc>
          <w:tcPr>
            <w:tcW w:w="1094" w:type="dxa"/>
            <w:shd w:val="clear" w:color="auto" w:fill="auto"/>
            <w:vAlign w:val="center"/>
          </w:tcPr>
          <w:p w:rsidR="009C6C05" w:rsidRPr="00EA08A3" w:rsidRDefault="009C6C05" w:rsidP="00EA4D2D">
            <w:pPr>
              <w:tabs>
                <w:tab w:val="left" w:pos="426"/>
              </w:tabs>
              <w:spacing w:after="0"/>
              <w:jc w:val="center"/>
              <w:rPr>
                <w:szCs w:val="24"/>
              </w:rPr>
            </w:pPr>
            <w:r w:rsidRPr="00EA08A3">
              <w:rPr>
                <w:szCs w:val="24"/>
              </w:rPr>
              <w:t>Kız</w:t>
            </w:r>
          </w:p>
        </w:tc>
        <w:tc>
          <w:tcPr>
            <w:tcW w:w="1217" w:type="dxa"/>
            <w:shd w:val="clear" w:color="auto" w:fill="auto"/>
            <w:vAlign w:val="center"/>
          </w:tcPr>
          <w:p w:rsidR="009C6C05" w:rsidRPr="00EA08A3" w:rsidRDefault="009C6C05" w:rsidP="00EA4D2D">
            <w:pPr>
              <w:tabs>
                <w:tab w:val="left" w:pos="426"/>
              </w:tabs>
              <w:spacing w:after="0"/>
              <w:jc w:val="center"/>
              <w:rPr>
                <w:szCs w:val="24"/>
              </w:rPr>
            </w:pPr>
            <w:r w:rsidRPr="00EA08A3">
              <w:rPr>
                <w:szCs w:val="24"/>
              </w:rPr>
              <w:t>Erkek</w:t>
            </w:r>
          </w:p>
        </w:tc>
        <w:tc>
          <w:tcPr>
            <w:tcW w:w="1739" w:type="dxa"/>
            <w:tcBorders>
              <w:right w:val="single" w:sz="12" w:space="0" w:color="auto"/>
            </w:tcBorders>
            <w:shd w:val="clear" w:color="auto" w:fill="auto"/>
            <w:vAlign w:val="center"/>
          </w:tcPr>
          <w:p w:rsidR="009C6C05" w:rsidRPr="00EA08A3" w:rsidRDefault="009C6C05" w:rsidP="00EA4D2D">
            <w:pPr>
              <w:tabs>
                <w:tab w:val="left" w:pos="426"/>
              </w:tabs>
              <w:spacing w:after="0"/>
              <w:jc w:val="center"/>
              <w:rPr>
                <w:b/>
                <w:szCs w:val="24"/>
              </w:rPr>
            </w:pPr>
            <w:r w:rsidRPr="00EA08A3">
              <w:rPr>
                <w:b/>
                <w:szCs w:val="24"/>
              </w:rPr>
              <w:t>Toplam</w:t>
            </w:r>
          </w:p>
        </w:tc>
        <w:tc>
          <w:tcPr>
            <w:tcW w:w="2087" w:type="dxa"/>
            <w:tcBorders>
              <w:left w:val="single" w:sz="12" w:space="0" w:color="auto"/>
              <w:bottom w:val="single" w:sz="6" w:space="0" w:color="auto"/>
            </w:tcBorders>
            <w:shd w:val="clear" w:color="auto" w:fill="auto"/>
            <w:vAlign w:val="center"/>
          </w:tcPr>
          <w:p w:rsidR="009C6C05" w:rsidRPr="00EA08A3" w:rsidRDefault="009C6C05" w:rsidP="00EA4D2D">
            <w:pPr>
              <w:tabs>
                <w:tab w:val="left" w:pos="426"/>
              </w:tabs>
              <w:spacing w:after="0"/>
              <w:jc w:val="center"/>
              <w:rPr>
                <w:b/>
                <w:szCs w:val="24"/>
              </w:rPr>
            </w:pPr>
            <w:r w:rsidRPr="00EA08A3">
              <w:rPr>
                <w:b/>
                <w:szCs w:val="24"/>
              </w:rPr>
              <w:t>SINIFI</w:t>
            </w:r>
          </w:p>
        </w:tc>
        <w:tc>
          <w:tcPr>
            <w:tcW w:w="1217" w:type="dxa"/>
            <w:tcBorders>
              <w:bottom w:val="single" w:sz="6" w:space="0" w:color="auto"/>
            </w:tcBorders>
            <w:shd w:val="clear" w:color="auto" w:fill="auto"/>
            <w:vAlign w:val="center"/>
          </w:tcPr>
          <w:p w:rsidR="009C6C05" w:rsidRPr="00EA08A3" w:rsidRDefault="009C6C05" w:rsidP="00EA4D2D">
            <w:pPr>
              <w:tabs>
                <w:tab w:val="left" w:pos="426"/>
              </w:tabs>
              <w:spacing w:after="0"/>
              <w:jc w:val="center"/>
              <w:rPr>
                <w:szCs w:val="24"/>
              </w:rPr>
            </w:pPr>
            <w:r w:rsidRPr="00EA08A3">
              <w:rPr>
                <w:szCs w:val="24"/>
              </w:rPr>
              <w:t>Kız</w:t>
            </w:r>
          </w:p>
        </w:tc>
        <w:tc>
          <w:tcPr>
            <w:tcW w:w="1566" w:type="dxa"/>
            <w:tcBorders>
              <w:bottom w:val="single" w:sz="6" w:space="0" w:color="auto"/>
            </w:tcBorders>
            <w:shd w:val="clear" w:color="auto" w:fill="auto"/>
            <w:vAlign w:val="center"/>
          </w:tcPr>
          <w:p w:rsidR="009C6C05" w:rsidRPr="00EA08A3" w:rsidRDefault="009C6C05" w:rsidP="00EA4D2D">
            <w:pPr>
              <w:tabs>
                <w:tab w:val="left" w:pos="426"/>
              </w:tabs>
              <w:spacing w:after="0"/>
              <w:jc w:val="center"/>
              <w:rPr>
                <w:szCs w:val="24"/>
              </w:rPr>
            </w:pPr>
            <w:r w:rsidRPr="00EA08A3">
              <w:rPr>
                <w:szCs w:val="24"/>
              </w:rPr>
              <w:t>Erkek</w:t>
            </w:r>
          </w:p>
        </w:tc>
        <w:tc>
          <w:tcPr>
            <w:tcW w:w="1912" w:type="dxa"/>
            <w:tcBorders>
              <w:bottom w:val="single" w:sz="6" w:space="0" w:color="auto"/>
            </w:tcBorders>
            <w:shd w:val="clear" w:color="auto" w:fill="auto"/>
            <w:vAlign w:val="center"/>
          </w:tcPr>
          <w:p w:rsidR="009C6C05" w:rsidRPr="00EA08A3" w:rsidRDefault="009C6C05" w:rsidP="00EA4D2D">
            <w:pPr>
              <w:tabs>
                <w:tab w:val="left" w:pos="426"/>
              </w:tabs>
              <w:spacing w:after="0"/>
              <w:jc w:val="center"/>
              <w:rPr>
                <w:b/>
                <w:szCs w:val="24"/>
              </w:rPr>
            </w:pPr>
            <w:r w:rsidRPr="00EA08A3">
              <w:rPr>
                <w:b/>
                <w:szCs w:val="24"/>
              </w:rPr>
              <w:t>Toplam</w:t>
            </w:r>
          </w:p>
        </w:tc>
      </w:tr>
      <w:tr w:rsidR="00CB41C3" w:rsidRPr="00EA08A3" w:rsidTr="00EA4D2D">
        <w:trPr>
          <w:trHeight w:val="467"/>
        </w:trPr>
        <w:tc>
          <w:tcPr>
            <w:tcW w:w="2168" w:type="dxa"/>
            <w:shd w:val="clear" w:color="auto" w:fill="auto"/>
            <w:vAlign w:val="center"/>
          </w:tcPr>
          <w:p w:rsidR="00CB41C3" w:rsidRPr="00EA08A3" w:rsidRDefault="00CB41C3" w:rsidP="00EA4D2D">
            <w:pPr>
              <w:tabs>
                <w:tab w:val="left" w:pos="426"/>
              </w:tabs>
              <w:spacing w:after="0"/>
              <w:jc w:val="center"/>
              <w:rPr>
                <w:szCs w:val="24"/>
              </w:rPr>
            </w:pPr>
            <w:r w:rsidRPr="00EA08A3">
              <w:rPr>
                <w:szCs w:val="24"/>
              </w:rPr>
              <w:t>5/A</w:t>
            </w:r>
          </w:p>
        </w:tc>
        <w:tc>
          <w:tcPr>
            <w:tcW w:w="1094"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12</w:t>
            </w:r>
          </w:p>
        </w:tc>
        <w:tc>
          <w:tcPr>
            <w:tcW w:w="1217"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13</w:t>
            </w:r>
          </w:p>
        </w:tc>
        <w:tc>
          <w:tcPr>
            <w:tcW w:w="1739" w:type="dxa"/>
            <w:tcBorders>
              <w:right w:val="single" w:sz="12" w:space="0" w:color="auto"/>
            </w:tcBorders>
            <w:shd w:val="clear" w:color="auto" w:fill="auto"/>
            <w:vAlign w:val="center"/>
          </w:tcPr>
          <w:p w:rsidR="00CB41C3" w:rsidRPr="00EA08A3" w:rsidRDefault="00FB6BA1" w:rsidP="00EA4D2D">
            <w:pPr>
              <w:tabs>
                <w:tab w:val="left" w:pos="426"/>
              </w:tabs>
              <w:spacing w:after="0"/>
              <w:jc w:val="center"/>
              <w:rPr>
                <w:szCs w:val="24"/>
              </w:rPr>
            </w:pPr>
            <w:r w:rsidRPr="00EA08A3">
              <w:rPr>
                <w:szCs w:val="24"/>
              </w:rPr>
              <w:t>25</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CB41C3" w:rsidRPr="00EA08A3" w:rsidRDefault="00CB41C3" w:rsidP="00EA4D2D">
            <w:pPr>
              <w:tabs>
                <w:tab w:val="left" w:pos="426"/>
              </w:tabs>
              <w:spacing w:after="0"/>
              <w:jc w:val="center"/>
              <w:rPr>
                <w:szCs w:val="24"/>
              </w:rPr>
            </w:pPr>
            <w:r w:rsidRPr="00EA08A3">
              <w:rPr>
                <w:szCs w:val="24"/>
              </w:rPr>
              <w:t>7/A</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10</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16</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26</w:t>
            </w:r>
          </w:p>
        </w:tc>
      </w:tr>
      <w:tr w:rsidR="00CB41C3" w:rsidRPr="00EA08A3" w:rsidTr="00EA4D2D">
        <w:trPr>
          <w:trHeight w:val="490"/>
        </w:trPr>
        <w:tc>
          <w:tcPr>
            <w:tcW w:w="2168" w:type="dxa"/>
            <w:shd w:val="clear" w:color="auto" w:fill="auto"/>
            <w:vAlign w:val="center"/>
          </w:tcPr>
          <w:p w:rsidR="00CB41C3" w:rsidRPr="00EA08A3" w:rsidRDefault="00CB41C3" w:rsidP="00EA4D2D">
            <w:pPr>
              <w:tabs>
                <w:tab w:val="left" w:pos="426"/>
              </w:tabs>
              <w:spacing w:after="0"/>
              <w:jc w:val="center"/>
              <w:rPr>
                <w:szCs w:val="24"/>
              </w:rPr>
            </w:pPr>
            <w:r w:rsidRPr="00EA08A3">
              <w:rPr>
                <w:szCs w:val="24"/>
              </w:rPr>
              <w:t>5/B</w:t>
            </w:r>
          </w:p>
        </w:tc>
        <w:tc>
          <w:tcPr>
            <w:tcW w:w="1094"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15</w:t>
            </w:r>
          </w:p>
        </w:tc>
        <w:tc>
          <w:tcPr>
            <w:tcW w:w="1217"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12</w:t>
            </w:r>
          </w:p>
        </w:tc>
        <w:tc>
          <w:tcPr>
            <w:tcW w:w="1739" w:type="dxa"/>
            <w:tcBorders>
              <w:right w:val="single" w:sz="12" w:space="0" w:color="auto"/>
            </w:tcBorders>
            <w:shd w:val="clear" w:color="auto" w:fill="auto"/>
            <w:vAlign w:val="center"/>
          </w:tcPr>
          <w:p w:rsidR="00CB41C3" w:rsidRPr="00EA08A3" w:rsidRDefault="00FB6BA1" w:rsidP="00EA4D2D">
            <w:pPr>
              <w:tabs>
                <w:tab w:val="left" w:pos="426"/>
              </w:tabs>
              <w:spacing w:after="0"/>
              <w:jc w:val="center"/>
              <w:rPr>
                <w:szCs w:val="24"/>
              </w:rPr>
            </w:pPr>
            <w:r w:rsidRPr="00EA08A3">
              <w:rPr>
                <w:szCs w:val="24"/>
              </w:rPr>
              <w:t>27</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CB41C3" w:rsidRPr="00EA08A3" w:rsidRDefault="00CB41C3" w:rsidP="00EA4D2D">
            <w:pPr>
              <w:tabs>
                <w:tab w:val="left" w:pos="426"/>
              </w:tabs>
              <w:spacing w:after="0"/>
              <w:jc w:val="center"/>
              <w:rPr>
                <w:szCs w:val="24"/>
              </w:rPr>
            </w:pPr>
            <w:r w:rsidRPr="00EA08A3">
              <w:rPr>
                <w:szCs w:val="24"/>
              </w:rPr>
              <w:t>7/B</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9</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15</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24</w:t>
            </w:r>
          </w:p>
        </w:tc>
      </w:tr>
      <w:tr w:rsidR="00CB41C3" w:rsidRPr="00EA08A3" w:rsidTr="00EA4D2D">
        <w:trPr>
          <w:trHeight w:val="467"/>
        </w:trPr>
        <w:tc>
          <w:tcPr>
            <w:tcW w:w="2168" w:type="dxa"/>
            <w:shd w:val="clear" w:color="auto" w:fill="auto"/>
            <w:vAlign w:val="center"/>
          </w:tcPr>
          <w:p w:rsidR="00CB41C3" w:rsidRPr="00EA08A3" w:rsidRDefault="00CB41C3" w:rsidP="00EA4D2D">
            <w:pPr>
              <w:tabs>
                <w:tab w:val="left" w:pos="426"/>
              </w:tabs>
              <w:spacing w:after="0"/>
              <w:jc w:val="center"/>
              <w:rPr>
                <w:szCs w:val="24"/>
              </w:rPr>
            </w:pPr>
            <w:r w:rsidRPr="00EA08A3">
              <w:rPr>
                <w:szCs w:val="24"/>
              </w:rPr>
              <w:t>5/C</w:t>
            </w:r>
          </w:p>
        </w:tc>
        <w:tc>
          <w:tcPr>
            <w:tcW w:w="1094"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15</w:t>
            </w:r>
          </w:p>
        </w:tc>
        <w:tc>
          <w:tcPr>
            <w:tcW w:w="1217"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11</w:t>
            </w:r>
          </w:p>
        </w:tc>
        <w:tc>
          <w:tcPr>
            <w:tcW w:w="1739" w:type="dxa"/>
            <w:tcBorders>
              <w:right w:val="single" w:sz="12"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26</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CB41C3" w:rsidRPr="00EA08A3" w:rsidRDefault="00CB41C3" w:rsidP="00EA4D2D">
            <w:pPr>
              <w:tabs>
                <w:tab w:val="left" w:pos="426"/>
              </w:tabs>
              <w:spacing w:after="0"/>
              <w:jc w:val="center"/>
              <w:rPr>
                <w:szCs w:val="24"/>
              </w:rPr>
            </w:pPr>
            <w:r w:rsidRPr="00EA08A3">
              <w:rPr>
                <w:szCs w:val="24"/>
              </w:rPr>
              <w:t>7/C</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14</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12</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26</w:t>
            </w:r>
          </w:p>
        </w:tc>
      </w:tr>
      <w:tr w:rsidR="00CB41C3" w:rsidRPr="00EA08A3" w:rsidTr="00EA4D2D">
        <w:trPr>
          <w:trHeight w:val="467"/>
        </w:trPr>
        <w:tc>
          <w:tcPr>
            <w:tcW w:w="2168" w:type="dxa"/>
            <w:shd w:val="clear" w:color="auto" w:fill="auto"/>
            <w:vAlign w:val="center"/>
          </w:tcPr>
          <w:p w:rsidR="00CB41C3" w:rsidRPr="00EA08A3" w:rsidRDefault="00CB41C3" w:rsidP="00EA4D2D">
            <w:pPr>
              <w:tabs>
                <w:tab w:val="left" w:pos="426"/>
              </w:tabs>
              <w:spacing w:after="0"/>
              <w:jc w:val="center"/>
              <w:rPr>
                <w:szCs w:val="24"/>
              </w:rPr>
            </w:pPr>
            <w:r w:rsidRPr="00EA08A3">
              <w:rPr>
                <w:szCs w:val="24"/>
              </w:rPr>
              <w:t>5/D</w:t>
            </w:r>
          </w:p>
        </w:tc>
        <w:tc>
          <w:tcPr>
            <w:tcW w:w="1094" w:type="dxa"/>
            <w:shd w:val="clear" w:color="auto" w:fill="auto"/>
            <w:vAlign w:val="center"/>
          </w:tcPr>
          <w:p w:rsidR="00CB41C3" w:rsidRPr="00EA08A3" w:rsidRDefault="00EA4D2D" w:rsidP="00EA4D2D">
            <w:pPr>
              <w:tabs>
                <w:tab w:val="left" w:pos="426"/>
              </w:tabs>
              <w:spacing w:after="0"/>
              <w:jc w:val="center"/>
              <w:rPr>
                <w:szCs w:val="24"/>
              </w:rPr>
            </w:pPr>
            <w:r w:rsidRPr="00EA08A3">
              <w:rPr>
                <w:szCs w:val="24"/>
              </w:rPr>
              <w:t>16</w:t>
            </w:r>
          </w:p>
        </w:tc>
        <w:tc>
          <w:tcPr>
            <w:tcW w:w="1217" w:type="dxa"/>
            <w:shd w:val="clear" w:color="auto" w:fill="auto"/>
            <w:vAlign w:val="center"/>
          </w:tcPr>
          <w:p w:rsidR="00CB41C3" w:rsidRPr="00EA08A3" w:rsidRDefault="00EA4D2D" w:rsidP="00EA4D2D">
            <w:pPr>
              <w:tabs>
                <w:tab w:val="left" w:pos="426"/>
              </w:tabs>
              <w:spacing w:after="0"/>
              <w:jc w:val="center"/>
              <w:rPr>
                <w:szCs w:val="24"/>
              </w:rPr>
            </w:pPr>
            <w:r w:rsidRPr="00EA08A3">
              <w:rPr>
                <w:szCs w:val="24"/>
              </w:rPr>
              <w:t>11</w:t>
            </w:r>
          </w:p>
        </w:tc>
        <w:tc>
          <w:tcPr>
            <w:tcW w:w="1739" w:type="dxa"/>
            <w:tcBorders>
              <w:right w:val="single" w:sz="12"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27</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CB41C3" w:rsidRPr="00EA08A3" w:rsidRDefault="00CB41C3" w:rsidP="00EA4D2D">
            <w:pPr>
              <w:tabs>
                <w:tab w:val="left" w:pos="426"/>
              </w:tabs>
              <w:spacing w:after="0"/>
              <w:jc w:val="center"/>
              <w:rPr>
                <w:szCs w:val="24"/>
              </w:rPr>
            </w:pPr>
            <w:r w:rsidRPr="00EA08A3">
              <w:rPr>
                <w:szCs w:val="24"/>
              </w:rPr>
              <w:t>7/D</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15</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11</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26</w:t>
            </w:r>
          </w:p>
        </w:tc>
      </w:tr>
      <w:tr w:rsidR="00CB41C3" w:rsidRPr="00EA08A3" w:rsidTr="00EA4D2D">
        <w:trPr>
          <w:trHeight w:val="490"/>
        </w:trPr>
        <w:tc>
          <w:tcPr>
            <w:tcW w:w="2168" w:type="dxa"/>
            <w:shd w:val="clear" w:color="auto" w:fill="auto"/>
            <w:vAlign w:val="center"/>
          </w:tcPr>
          <w:p w:rsidR="00CB41C3" w:rsidRPr="00EA08A3" w:rsidRDefault="00CB41C3" w:rsidP="00EA4D2D">
            <w:pPr>
              <w:tabs>
                <w:tab w:val="left" w:pos="426"/>
              </w:tabs>
              <w:spacing w:after="0"/>
              <w:jc w:val="center"/>
              <w:rPr>
                <w:szCs w:val="24"/>
              </w:rPr>
            </w:pPr>
            <w:r w:rsidRPr="00EA08A3">
              <w:rPr>
                <w:szCs w:val="24"/>
              </w:rPr>
              <w:t>5/E</w:t>
            </w:r>
          </w:p>
        </w:tc>
        <w:tc>
          <w:tcPr>
            <w:tcW w:w="1094"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15</w:t>
            </w:r>
          </w:p>
        </w:tc>
        <w:tc>
          <w:tcPr>
            <w:tcW w:w="1217" w:type="dxa"/>
            <w:shd w:val="clear" w:color="auto" w:fill="auto"/>
            <w:vAlign w:val="center"/>
          </w:tcPr>
          <w:p w:rsidR="00CB41C3" w:rsidRPr="00EA08A3" w:rsidRDefault="00FB6BA1" w:rsidP="00EA4D2D">
            <w:pPr>
              <w:tabs>
                <w:tab w:val="left" w:pos="426"/>
              </w:tabs>
              <w:spacing w:after="0"/>
              <w:jc w:val="center"/>
              <w:rPr>
                <w:szCs w:val="24"/>
              </w:rPr>
            </w:pPr>
            <w:r w:rsidRPr="00EA08A3">
              <w:rPr>
                <w:szCs w:val="24"/>
              </w:rPr>
              <w:t>15</w:t>
            </w:r>
          </w:p>
        </w:tc>
        <w:tc>
          <w:tcPr>
            <w:tcW w:w="1739" w:type="dxa"/>
            <w:tcBorders>
              <w:right w:val="single" w:sz="12"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30</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CB41C3" w:rsidRPr="00EA08A3" w:rsidRDefault="00CB41C3" w:rsidP="00EA4D2D">
            <w:pPr>
              <w:tabs>
                <w:tab w:val="left" w:pos="426"/>
              </w:tabs>
              <w:spacing w:after="0"/>
              <w:jc w:val="center"/>
              <w:rPr>
                <w:szCs w:val="24"/>
              </w:rPr>
            </w:pPr>
            <w:r w:rsidRPr="00EA08A3">
              <w:rPr>
                <w:szCs w:val="24"/>
              </w:rPr>
              <w:t>7/E</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11</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14</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CB41C3" w:rsidRPr="00EA08A3" w:rsidRDefault="00EA4D2D" w:rsidP="00EA4D2D">
            <w:pPr>
              <w:tabs>
                <w:tab w:val="left" w:pos="426"/>
              </w:tabs>
              <w:spacing w:after="0"/>
              <w:jc w:val="center"/>
              <w:rPr>
                <w:szCs w:val="24"/>
              </w:rPr>
            </w:pPr>
            <w:r w:rsidRPr="00EA08A3">
              <w:rPr>
                <w:szCs w:val="24"/>
              </w:rPr>
              <w:t>25</w:t>
            </w:r>
          </w:p>
        </w:tc>
      </w:tr>
      <w:tr w:rsidR="00EA4D2D" w:rsidRPr="00EA08A3" w:rsidTr="00EA4D2D">
        <w:trPr>
          <w:trHeight w:val="467"/>
        </w:trPr>
        <w:tc>
          <w:tcPr>
            <w:tcW w:w="2168"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6/A</w:t>
            </w:r>
          </w:p>
        </w:tc>
        <w:tc>
          <w:tcPr>
            <w:tcW w:w="1094"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12</w:t>
            </w:r>
          </w:p>
        </w:tc>
        <w:tc>
          <w:tcPr>
            <w:tcW w:w="1217"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11</w:t>
            </w:r>
          </w:p>
        </w:tc>
        <w:tc>
          <w:tcPr>
            <w:tcW w:w="1739" w:type="dxa"/>
            <w:tcBorders>
              <w:right w:val="single" w:sz="12"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23</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8/A</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15</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11</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26</w:t>
            </w:r>
          </w:p>
        </w:tc>
      </w:tr>
      <w:tr w:rsidR="00EA4D2D" w:rsidRPr="00EA08A3" w:rsidTr="00EA4D2D">
        <w:trPr>
          <w:trHeight w:val="467"/>
        </w:trPr>
        <w:tc>
          <w:tcPr>
            <w:tcW w:w="2168"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6/B</w:t>
            </w:r>
          </w:p>
        </w:tc>
        <w:tc>
          <w:tcPr>
            <w:tcW w:w="1094"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12</w:t>
            </w:r>
          </w:p>
        </w:tc>
        <w:tc>
          <w:tcPr>
            <w:tcW w:w="1217"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12</w:t>
            </w:r>
          </w:p>
        </w:tc>
        <w:tc>
          <w:tcPr>
            <w:tcW w:w="1739" w:type="dxa"/>
            <w:tcBorders>
              <w:right w:val="single" w:sz="12"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24</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8/B</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15</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17</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32</w:t>
            </w:r>
          </w:p>
        </w:tc>
      </w:tr>
      <w:tr w:rsidR="00EA4D2D" w:rsidRPr="00EA08A3" w:rsidTr="00EA4D2D">
        <w:trPr>
          <w:trHeight w:val="490"/>
        </w:trPr>
        <w:tc>
          <w:tcPr>
            <w:tcW w:w="2168"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6/C</w:t>
            </w:r>
          </w:p>
        </w:tc>
        <w:tc>
          <w:tcPr>
            <w:tcW w:w="1094"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15</w:t>
            </w:r>
          </w:p>
        </w:tc>
        <w:tc>
          <w:tcPr>
            <w:tcW w:w="1217"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11</w:t>
            </w:r>
          </w:p>
        </w:tc>
        <w:tc>
          <w:tcPr>
            <w:tcW w:w="1739" w:type="dxa"/>
            <w:tcBorders>
              <w:right w:val="single" w:sz="12"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26</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8/C</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22</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12</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34</w:t>
            </w:r>
          </w:p>
        </w:tc>
      </w:tr>
      <w:tr w:rsidR="00EA4D2D" w:rsidRPr="00EA08A3" w:rsidTr="00EA4D2D">
        <w:trPr>
          <w:trHeight w:val="467"/>
        </w:trPr>
        <w:tc>
          <w:tcPr>
            <w:tcW w:w="2168"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6/D</w:t>
            </w:r>
          </w:p>
        </w:tc>
        <w:tc>
          <w:tcPr>
            <w:tcW w:w="1094"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10</w:t>
            </w:r>
          </w:p>
        </w:tc>
        <w:tc>
          <w:tcPr>
            <w:tcW w:w="1217"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17</w:t>
            </w:r>
          </w:p>
        </w:tc>
        <w:tc>
          <w:tcPr>
            <w:tcW w:w="1739" w:type="dxa"/>
            <w:tcBorders>
              <w:right w:val="single" w:sz="12"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27</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8/D</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15</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14</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29</w:t>
            </w:r>
          </w:p>
        </w:tc>
      </w:tr>
      <w:tr w:rsidR="00EA4D2D" w:rsidRPr="00EA08A3" w:rsidTr="00EA4D2D">
        <w:trPr>
          <w:trHeight w:val="467"/>
        </w:trPr>
        <w:tc>
          <w:tcPr>
            <w:tcW w:w="2168"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6/E</w:t>
            </w:r>
          </w:p>
        </w:tc>
        <w:tc>
          <w:tcPr>
            <w:tcW w:w="1094"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13</w:t>
            </w:r>
          </w:p>
        </w:tc>
        <w:tc>
          <w:tcPr>
            <w:tcW w:w="1217" w:type="dxa"/>
            <w:shd w:val="clear" w:color="auto" w:fill="auto"/>
            <w:vAlign w:val="center"/>
          </w:tcPr>
          <w:p w:rsidR="00EA4D2D" w:rsidRPr="00EA08A3" w:rsidRDefault="00EA4D2D" w:rsidP="00EA4D2D">
            <w:pPr>
              <w:tabs>
                <w:tab w:val="left" w:pos="426"/>
              </w:tabs>
              <w:spacing w:after="0"/>
              <w:jc w:val="center"/>
              <w:rPr>
                <w:szCs w:val="24"/>
              </w:rPr>
            </w:pPr>
            <w:r w:rsidRPr="00EA08A3">
              <w:rPr>
                <w:szCs w:val="24"/>
              </w:rPr>
              <w:t>14</w:t>
            </w:r>
          </w:p>
        </w:tc>
        <w:tc>
          <w:tcPr>
            <w:tcW w:w="1739" w:type="dxa"/>
            <w:tcBorders>
              <w:right w:val="single" w:sz="12"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27</w:t>
            </w: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8/E</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14</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15</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29</w:t>
            </w:r>
          </w:p>
        </w:tc>
      </w:tr>
      <w:tr w:rsidR="00EA4D2D" w:rsidRPr="00EA08A3" w:rsidTr="00EA4D2D">
        <w:trPr>
          <w:trHeight w:val="490"/>
        </w:trPr>
        <w:tc>
          <w:tcPr>
            <w:tcW w:w="2168" w:type="dxa"/>
            <w:shd w:val="clear" w:color="auto" w:fill="auto"/>
            <w:vAlign w:val="center"/>
          </w:tcPr>
          <w:p w:rsidR="00EA4D2D" w:rsidRPr="00EA08A3" w:rsidRDefault="00EA4D2D" w:rsidP="00EA4D2D">
            <w:pPr>
              <w:tabs>
                <w:tab w:val="left" w:pos="426"/>
              </w:tabs>
              <w:spacing w:after="0"/>
              <w:jc w:val="center"/>
              <w:rPr>
                <w:szCs w:val="24"/>
              </w:rPr>
            </w:pPr>
          </w:p>
        </w:tc>
        <w:tc>
          <w:tcPr>
            <w:tcW w:w="1094" w:type="dxa"/>
            <w:shd w:val="clear" w:color="auto" w:fill="auto"/>
            <w:vAlign w:val="center"/>
          </w:tcPr>
          <w:p w:rsidR="00EA4D2D" w:rsidRPr="00EA08A3" w:rsidRDefault="00EA4D2D" w:rsidP="00EA4D2D">
            <w:pPr>
              <w:tabs>
                <w:tab w:val="left" w:pos="426"/>
              </w:tabs>
              <w:spacing w:after="0"/>
              <w:jc w:val="center"/>
              <w:rPr>
                <w:szCs w:val="24"/>
              </w:rPr>
            </w:pPr>
          </w:p>
        </w:tc>
        <w:tc>
          <w:tcPr>
            <w:tcW w:w="1217" w:type="dxa"/>
            <w:shd w:val="clear" w:color="auto" w:fill="auto"/>
            <w:vAlign w:val="center"/>
          </w:tcPr>
          <w:p w:rsidR="00EA4D2D" w:rsidRPr="00EA08A3" w:rsidRDefault="00EA4D2D" w:rsidP="00EA4D2D">
            <w:pPr>
              <w:tabs>
                <w:tab w:val="left" w:pos="426"/>
              </w:tabs>
              <w:spacing w:after="0"/>
              <w:jc w:val="center"/>
              <w:rPr>
                <w:szCs w:val="24"/>
              </w:rPr>
            </w:pPr>
          </w:p>
        </w:tc>
        <w:tc>
          <w:tcPr>
            <w:tcW w:w="1739" w:type="dxa"/>
            <w:tcBorders>
              <w:right w:val="single" w:sz="12" w:space="0" w:color="auto"/>
            </w:tcBorders>
            <w:shd w:val="clear" w:color="auto" w:fill="auto"/>
            <w:vAlign w:val="center"/>
          </w:tcPr>
          <w:p w:rsidR="00EA4D2D" w:rsidRPr="00EA08A3" w:rsidRDefault="00EA4D2D" w:rsidP="00EA4D2D">
            <w:pPr>
              <w:tabs>
                <w:tab w:val="left" w:pos="426"/>
              </w:tabs>
              <w:spacing w:after="0"/>
              <w:jc w:val="center"/>
              <w:rPr>
                <w:szCs w:val="24"/>
              </w:rPr>
            </w:pP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8/F</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10</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17</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27</w:t>
            </w:r>
          </w:p>
        </w:tc>
      </w:tr>
      <w:tr w:rsidR="00EA4D2D" w:rsidRPr="00EA08A3" w:rsidTr="00EA4D2D">
        <w:trPr>
          <w:trHeight w:val="490"/>
        </w:trPr>
        <w:tc>
          <w:tcPr>
            <w:tcW w:w="2168" w:type="dxa"/>
            <w:shd w:val="clear" w:color="auto" w:fill="auto"/>
            <w:vAlign w:val="center"/>
          </w:tcPr>
          <w:p w:rsidR="00EA4D2D" w:rsidRPr="00EA08A3" w:rsidRDefault="00EA4D2D" w:rsidP="00EA4D2D">
            <w:pPr>
              <w:tabs>
                <w:tab w:val="left" w:pos="426"/>
              </w:tabs>
              <w:spacing w:after="0"/>
              <w:jc w:val="center"/>
              <w:rPr>
                <w:szCs w:val="24"/>
              </w:rPr>
            </w:pPr>
          </w:p>
        </w:tc>
        <w:tc>
          <w:tcPr>
            <w:tcW w:w="1094" w:type="dxa"/>
            <w:shd w:val="clear" w:color="auto" w:fill="auto"/>
            <w:vAlign w:val="center"/>
          </w:tcPr>
          <w:p w:rsidR="00EA4D2D" w:rsidRPr="00EA08A3" w:rsidRDefault="00EA4D2D" w:rsidP="00EA4D2D">
            <w:pPr>
              <w:tabs>
                <w:tab w:val="left" w:pos="426"/>
              </w:tabs>
              <w:spacing w:after="0"/>
              <w:jc w:val="center"/>
              <w:rPr>
                <w:szCs w:val="24"/>
              </w:rPr>
            </w:pPr>
          </w:p>
        </w:tc>
        <w:tc>
          <w:tcPr>
            <w:tcW w:w="1217" w:type="dxa"/>
            <w:shd w:val="clear" w:color="auto" w:fill="auto"/>
            <w:vAlign w:val="center"/>
          </w:tcPr>
          <w:p w:rsidR="00EA4D2D" w:rsidRPr="00EA08A3" w:rsidRDefault="00EA4D2D" w:rsidP="00EA4D2D">
            <w:pPr>
              <w:tabs>
                <w:tab w:val="left" w:pos="426"/>
              </w:tabs>
              <w:spacing w:after="0"/>
              <w:jc w:val="center"/>
              <w:rPr>
                <w:szCs w:val="24"/>
              </w:rPr>
            </w:pPr>
          </w:p>
        </w:tc>
        <w:tc>
          <w:tcPr>
            <w:tcW w:w="1739" w:type="dxa"/>
            <w:tcBorders>
              <w:right w:val="single" w:sz="12" w:space="0" w:color="auto"/>
            </w:tcBorders>
            <w:shd w:val="clear" w:color="auto" w:fill="auto"/>
            <w:vAlign w:val="center"/>
          </w:tcPr>
          <w:p w:rsidR="00EA4D2D" w:rsidRPr="00EA08A3" w:rsidRDefault="00EA4D2D" w:rsidP="00EA4D2D">
            <w:pPr>
              <w:tabs>
                <w:tab w:val="left" w:pos="426"/>
              </w:tabs>
              <w:spacing w:after="0"/>
              <w:jc w:val="center"/>
              <w:rPr>
                <w:szCs w:val="24"/>
              </w:rPr>
            </w:pPr>
          </w:p>
        </w:tc>
        <w:tc>
          <w:tcPr>
            <w:tcW w:w="2087" w:type="dxa"/>
            <w:tcBorders>
              <w:top w:val="single" w:sz="6" w:space="0" w:color="auto"/>
              <w:left w:val="single" w:sz="12"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8/G</w:t>
            </w:r>
          </w:p>
        </w:tc>
        <w:tc>
          <w:tcPr>
            <w:tcW w:w="1217"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12</w:t>
            </w: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15</w:t>
            </w:r>
          </w:p>
        </w:tc>
        <w:tc>
          <w:tcPr>
            <w:tcW w:w="1912" w:type="dxa"/>
            <w:tcBorders>
              <w:top w:val="single" w:sz="6" w:space="0" w:color="auto"/>
              <w:left w:val="single" w:sz="6" w:space="0" w:color="auto"/>
              <w:bottom w:val="single" w:sz="6" w:space="0" w:color="auto"/>
              <w:right w:val="single" w:sz="6" w:space="0" w:color="auto"/>
            </w:tcBorders>
            <w:shd w:val="clear" w:color="auto" w:fill="auto"/>
            <w:vAlign w:val="center"/>
          </w:tcPr>
          <w:p w:rsidR="00EA4D2D" w:rsidRPr="00EA08A3" w:rsidRDefault="00EA4D2D" w:rsidP="00EA4D2D">
            <w:pPr>
              <w:tabs>
                <w:tab w:val="left" w:pos="426"/>
              </w:tabs>
              <w:spacing w:after="0"/>
              <w:jc w:val="center"/>
              <w:rPr>
                <w:szCs w:val="24"/>
              </w:rPr>
            </w:pPr>
            <w:r w:rsidRPr="00EA08A3">
              <w:rPr>
                <w:szCs w:val="24"/>
              </w:rPr>
              <w:t>27</w:t>
            </w:r>
          </w:p>
        </w:tc>
      </w:tr>
    </w:tbl>
    <w:p w:rsidR="00E67FCA" w:rsidRPr="00EA08A3" w:rsidRDefault="009C6C05" w:rsidP="00E67FCA">
      <w:pPr>
        <w:tabs>
          <w:tab w:val="left" w:pos="426"/>
        </w:tabs>
        <w:spacing w:after="0"/>
        <w:jc w:val="both"/>
        <w:rPr>
          <w:szCs w:val="24"/>
        </w:rPr>
      </w:pPr>
      <w:r w:rsidRPr="00EA08A3">
        <w:rPr>
          <w:szCs w:val="24"/>
        </w:rPr>
        <w:t>*Sınıf sayısına göre istenildiği kadar satır eklenebilir.</w:t>
      </w:r>
    </w:p>
    <w:p w:rsidR="009C6C05" w:rsidRPr="00EA08A3" w:rsidRDefault="009C6C05" w:rsidP="00E67FCA">
      <w:pPr>
        <w:tabs>
          <w:tab w:val="left" w:pos="426"/>
        </w:tabs>
        <w:spacing w:after="0"/>
        <w:jc w:val="both"/>
        <w:rPr>
          <w:szCs w:val="24"/>
        </w:rPr>
      </w:pPr>
    </w:p>
    <w:p w:rsidR="009C6C05" w:rsidRPr="00EA08A3" w:rsidRDefault="009C6C05" w:rsidP="009C6C05">
      <w:pPr>
        <w:pStyle w:val="Balk3"/>
      </w:pPr>
      <w:r w:rsidRPr="00EA08A3">
        <w:lastRenderedPageBreak/>
        <w:t>Donanım ve Teknolojik Kaynaklarımız</w:t>
      </w:r>
    </w:p>
    <w:p w:rsidR="009C6C05" w:rsidRPr="00EA08A3" w:rsidRDefault="009C6C05" w:rsidP="008E01DD">
      <w:pPr>
        <w:ind w:firstLine="708"/>
      </w:pPr>
      <w:r w:rsidRPr="00EA08A3">
        <w:t>Teknolojik kaynaklar başta olmak üzere okulumuzda bulunan çalışır durumdaki donanım malzemesine ilişkin bilgiye alttaki tabloda yer verilmiştir.</w:t>
      </w:r>
    </w:p>
    <w:p w:rsidR="009C6C05" w:rsidRPr="00EA08A3" w:rsidRDefault="004962D0" w:rsidP="009C6C05">
      <w:pPr>
        <w:rPr>
          <w:b/>
        </w:rPr>
      </w:pPr>
      <w:r w:rsidRPr="00EA08A3">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EA08A3" w:rsidTr="00D41148">
        <w:tc>
          <w:tcPr>
            <w:tcW w:w="4714" w:type="dxa"/>
            <w:shd w:val="clear" w:color="auto" w:fill="auto"/>
          </w:tcPr>
          <w:p w:rsidR="009C6C05" w:rsidRPr="00EA08A3" w:rsidRDefault="009C6C05" w:rsidP="009C6C05">
            <w:r w:rsidRPr="00EA08A3">
              <w:t>Akıllı Tahta Sayısı</w:t>
            </w:r>
          </w:p>
        </w:tc>
        <w:tc>
          <w:tcPr>
            <w:tcW w:w="2357" w:type="dxa"/>
            <w:shd w:val="clear" w:color="auto" w:fill="auto"/>
          </w:tcPr>
          <w:p w:rsidR="009C6C05" w:rsidRPr="00EA08A3" w:rsidRDefault="00155DF3" w:rsidP="009C6C05">
            <w:r w:rsidRPr="00EA08A3">
              <w:t>22</w:t>
            </w:r>
          </w:p>
        </w:tc>
        <w:tc>
          <w:tcPr>
            <w:tcW w:w="4715" w:type="dxa"/>
            <w:shd w:val="clear" w:color="auto" w:fill="auto"/>
          </w:tcPr>
          <w:p w:rsidR="009C6C05" w:rsidRPr="00EA08A3" w:rsidRDefault="009C6C05" w:rsidP="009C6C05">
            <w:r w:rsidRPr="00EA08A3">
              <w:t>TV Sayısı</w:t>
            </w:r>
          </w:p>
        </w:tc>
        <w:tc>
          <w:tcPr>
            <w:tcW w:w="2358" w:type="dxa"/>
            <w:shd w:val="clear" w:color="auto" w:fill="auto"/>
          </w:tcPr>
          <w:p w:rsidR="009C6C05" w:rsidRPr="00EA08A3" w:rsidRDefault="00CB41C3" w:rsidP="009C6C05">
            <w:r w:rsidRPr="00EA08A3">
              <w:t>1</w:t>
            </w:r>
          </w:p>
        </w:tc>
      </w:tr>
      <w:tr w:rsidR="009C6C05" w:rsidRPr="00EA08A3" w:rsidTr="00D41148">
        <w:tc>
          <w:tcPr>
            <w:tcW w:w="4714" w:type="dxa"/>
            <w:shd w:val="clear" w:color="auto" w:fill="auto"/>
          </w:tcPr>
          <w:p w:rsidR="009C6C05" w:rsidRPr="00EA08A3" w:rsidRDefault="009C6C05" w:rsidP="009C6C05">
            <w:r w:rsidRPr="00EA08A3">
              <w:t>Masaüstü Bilgisayar Sayısı</w:t>
            </w:r>
          </w:p>
        </w:tc>
        <w:tc>
          <w:tcPr>
            <w:tcW w:w="2357" w:type="dxa"/>
            <w:shd w:val="clear" w:color="auto" w:fill="auto"/>
          </w:tcPr>
          <w:p w:rsidR="009C6C05" w:rsidRPr="00EA08A3" w:rsidRDefault="00CB41C3" w:rsidP="009C6C05">
            <w:r w:rsidRPr="00EA08A3">
              <w:t>25</w:t>
            </w:r>
          </w:p>
        </w:tc>
        <w:tc>
          <w:tcPr>
            <w:tcW w:w="4715" w:type="dxa"/>
            <w:shd w:val="clear" w:color="auto" w:fill="auto"/>
          </w:tcPr>
          <w:p w:rsidR="009C6C05" w:rsidRPr="00EA08A3" w:rsidRDefault="009C6C05" w:rsidP="009C6C05">
            <w:r w:rsidRPr="00EA08A3">
              <w:t>Yazıcı Sayısı</w:t>
            </w:r>
          </w:p>
        </w:tc>
        <w:tc>
          <w:tcPr>
            <w:tcW w:w="2358" w:type="dxa"/>
            <w:shd w:val="clear" w:color="auto" w:fill="auto"/>
          </w:tcPr>
          <w:p w:rsidR="009C6C05" w:rsidRPr="00EA08A3" w:rsidRDefault="00155DF3" w:rsidP="009C6C05">
            <w:r w:rsidRPr="00EA08A3">
              <w:t>5</w:t>
            </w:r>
          </w:p>
        </w:tc>
      </w:tr>
      <w:tr w:rsidR="009C6C05" w:rsidRPr="00EA08A3" w:rsidTr="00D41148">
        <w:tc>
          <w:tcPr>
            <w:tcW w:w="4714" w:type="dxa"/>
            <w:shd w:val="clear" w:color="auto" w:fill="auto"/>
          </w:tcPr>
          <w:p w:rsidR="009C6C05" w:rsidRPr="00EA08A3" w:rsidRDefault="009C6C05" w:rsidP="009C6C05">
            <w:r w:rsidRPr="00EA08A3">
              <w:t>Taşınabilir Bilgisayar Sayısı</w:t>
            </w:r>
          </w:p>
        </w:tc>
        <w:tc>
          <w:tcPr>
            <w:tcW w:w="2357" w:type="dxa"/>
            <w:shd w:val="clear" w:color="auto" w:fill="auto"/>
          </w:tcPr>
          <w:p w:rsidR="009C6C05" w:rsidRPr="00EA08A3" w:rsidRDefault="00CB41C3" w:rsidP="009C6C05">
            <w:r w:rsidRPr="00EA08A3">
              <w:t>2</w:t>
            </w:r>
          </w:p>
        </w:tc>
        <w:tc>
          <w:tcPr>
            <w:tcW w:w="4715" w:type="dxa"/>
            <w:shd w:val="clear" w:color="auto" w:fill="auto"/>
          </w:tcPr>
          <w:p w:rsidR="009C6C05" w:rsidRPr="00EA08A3" w:rsidRDefault="009C6C05" w:rsidP="009C6C05">
            <w:r w:rsidRPr="00EA08A3">
              <w:t>Fotokopi Makinası Sayısı</w:t>
            </w:r>
          </w:p>
        </w:tc>
        <w:tc>
          <w:tcPr>
            <w:tcW w:w="2358" w:type="dxa"/>
            <w:shd w:val="clear" w:color="auto" w:fill="auto"/>
          </w:tcPr>
          <w:p w:rsidR="009C6C05" w:rsidRPr="00EA08A3" w:rsidRDefault="00CB41C3" w:rsidP="009C6C05">
            <w:r w:rsidRPr="00EA08A3">
              <w:t>2</w:t>
            </w:r>
          </w:p>
        </w:tc>
      </w:tr>
      <w:tr w:rsidR="009C6C05" w:rsidRPr="00EA08A3" w:rsidTr="00D41148">
        <w:tc>
          <w:tcPr>
            <w:tcW w:w="4714" w:type="dxa"/>
            <w:shd w:val="clear" w:color="auto" w:fill="auto"/>
          </w:tcPr>
          <w:p w:rsidR="009C6C05" w:rsidRPr="00EA08A3" w:rsidRDefault="009C6C05" w:rsidP="009C6C05">
            <w:r w:rsidRPr="00EA08A3">
              <w:t>Projeksiyon Sayısı</w:t>
            </w:r>
          </w:p>
        </w:tc>
        <w:tc>
          <w:tcPr>
            <w:tcW w:w="2357" w:type="dxa"/>
            <w:shd w:val="clear" w:color="auto" w:fill="auto"/>
          </w:tcPr>
          <w:p w:rsidR="009C6C05" w:rsidRPr="00EA08A3" w:rsidRDefault="00CB41C3" w:rsidP="009C6C05">
            <w:r w:rsidRPr="00EA08A3">
              <w:t>0</w:t>
            </w:r>
          </w:p>
        </w:tc>
        <w:tc>
          <w:tcPr>
            <w:tcW w:w="4715" w:type="dxa"/>
            <w:shd w:val="clear" w:color="auto" w:fill="auto"/>
          </w:tcPr>
          <w:p w:rsidR="009C6C05" w:rsidRPr="00EA08A3" w:rsidRDefault="009C6C05" w:rsidP="009C6C05">
            <w:r w:rsidRPr="00EA08A3">
              <w:t>İnternet Bağlantı Hızı</w:t>
            </w:r>
          </w:p>
        </w:tc>
        <w:tc>
          <w:tcPr>
            <w:tcW w:w="2358" w:type="dxa"/>
            <w:shd w:val="clear" w:color="auto" w:fill="auto"/>
          </w:tcPr>
          <w:p w:rsidR="009C6C05" w:rsidRPr="00EA08A3" w:rsidRDefault="00CB41C3" w:rsidP="00CB41C3">
            <w:r w:rsidRPr="00EA08A3">
              <w:t>25 Mbps</w:t>
            </w:r>
          </w:p>
        </w:tc>
      </w:tr>
    </w:tbl>
    <w:p w:rsidR="009C6C05" w:rsidRPr="00EA08A3" w:rsidRDefault="004962D0" w:rsidP="004962D0">
      <w:pPr>
        <w:pStyle w:val="Balk3"/>
      </w:pPr>
      <w:r w:rsidRPr="00EA08A3">
        <w:t>Gelir ve Gider Bilgisi</w:t>
      </w:r>
    </w:p>
    <w:p w:rsidR="009C6C05" w:rsidRPr="00EA08A3" w:rsidRDefault="004962D0" w:rsidP="008E01DD">
      <w:pPr>
        <w:ind w:firstLine="708"/>
      </w:pPr>
      <w:r w:rsidRPr="00EA08A3">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EA08A3" w:rsidTr="00D41148">
        <w:tc>
          <w:tcPr>
            <w:tcW w:w="2357" w:type="dxa"/>
            <w:shd w:val="clear" w:color="auto" w:fill="auto"/>
          </w:tcPr>
          <w:p w:rsidR="004962D0" w:rsidRPr="00EA08A3" w:rsidRDefault="004962D0" w:rsidP="009C6C05">
            <w:pPr>
              <w:rPr>
                <w:b/>
              </w:rPr>
            </w:pPr>
            <w:r w:rsidRPr="00EA08A3">
              <w:rPr>
                <w:b/>
              </w:rPr>
              <w:t>Yıllar</w:t>
            </w:r>
          </w:p>
        </w:tc>
        <w:tc>
          <w:tcPr>
            <w:tcW w:w="2357" w:type="dxa"/>
            <w:shd w:val="clear" w:color="auto" w:fill="auto"/>
          </w:tcPr>
          <w:p w:rsidR="004962D0" w:rsidRPr="00EA08A3" w:rsidRDefault="004962D0" w:rsidP="009C6C05">
            <w:pPr>
              <w:rPr>
                <w:b/>
              </w:rPr>
            </w:pPr>
            <w:r w:rsidRPr="00EA08A3">
              <w:rPr>
                <w:b/>
              </w:rPr>
              <w:t>Gelir Miktarı</w:t>
            </w:r>
          </w:p>
        </w:tc>
        <w:tc>
          <w:tcPr>
            <w:tcW w:w="2357" w:type="dxa"/>
            <w:shd w:val="clear" w:color="auto" w:fill="auto"/>
          </w:tcPr>
          <w:p w:rsidR="004962D0" w:rsidRPr="00EA08A3" w:rsidRDefault="004962D0" w:rsidP="009C6C05">
            <w:pPr>
              <w:rPr>
                <w:b/>
              </w:rPr>
            </w:pPr>
            <w:r w:rsidRPr="00EA08A3">
              <w:rPr>
                <w:b/>
              </w:rPr>
              <w:t>Gider Miktarı</w:t>
            </w:r>
          </w:p>
        </w:tc>
      </w:tr>
      <w:tr w:rsidR="004962D0" w:rsidRPr="00EA08A3" w:rsidTr="00D41148">
        <w:tc>
          <w:tcPr>
            <w:tcW w:w="2357" w:type="dxa"/>
            <w:shd w:val="clear" w:color="auto" w:fill="auto"/>
          </w:tcPr>
          <w:p w:rsidR="004962D0" w:rsidRPr="00EA08A3" w:rsidRDefault="004962D0" w:rsidP="009C6C05">
            <w:r w:rsidRPr="00EA08A3">
              <w:t>2016</w:t>
            </w:r>
          </w:p>
        </w:tc>
        <w:tc>
          <w:tcPr>
            <w:tcW w:w="2357" w:type="dxa"/>
            <w:shd w:val="clear" w:color="auto" w:fill="auto"/>
          </w:tcPr>
          <w:p w:rsidR="004962D0" w:rsidRPr="00EA08A3" w:rsidRDefault="00CB41C3" w:rsidP="009C6C05">
            <w:r w:rsidRPr="00EA08A3">
              <w:t>6.781</w:t>
            </w:r>
          </w:p>
        </w:tc>
        <w:tc>
          <w:tcPr>
            <w:tcW w:w="2357" w:type="dxa"/>
            <w:shd w:val="clear" w:color="auto" w:fill="auto"/>
          </w:tcPr>
          <w:p w:rsidR="004962D0" w:rsidRPr="00EA08A3" w:rsidRDefault="00CB41C3" w:rsidP="009C6C05">
            <w:r w:rsidRPr="00EA08A3">
              <w:t>6.478</w:t>
            </w:r>
          </w:p>
        </w:tc>
      </w:tr>
      <w:tr w:rsidR="004962D0" w:rsidRPr="00EA08A3" w:rsidTr="00D41148">
        <w:tc>
          <w:tcPr>
            <w:tcW w:w="2357" w:type="dxa"/>
            <w:shd w:val="clear" w:color="auto" w:fill="auto"/>
          </w:tcPr>
          <w:p w:rsidR="004962D0" w:rsidRPr="00EA08A3" w:rsidRDefault="004962D0" w:rsidP="009C6C05">
            <w:r w:rsidRPr="00EA08A3">
              <w:t>2017</w:t>
            </w:r>
          </w:p>
        </w:tc>
        <w:tc>
          <w:tcPr>
            <w:tcW w:w="2357" w:type="dxa"/>
            <w:shd w:val="clear" w:color="auto" w:fill="auto"/>
          </w:tcPr>
          <w:p w:rsidR="004962D0" w:rsidRPr="00EA08A3" w:rsidRDefault="00CB41C3" w:rsidP="009C6C05">
            <w:r w:rsidRPr="00EA08A3">
              <w:t>8.925</w:t>
            </w:r>
          </w:p>
        </w:tc>
        <w:tc>
          <w:tcPr>
            <w:tcW w:w="2357" w:type="dxa"/>
            <w:shd w:val="clear" w:color="auto" w:fill="auto"/>
          </w:tcPr>
          <w:p w:rsidR="004962D0" w:rsidRPr="00EA08A3" w:rsidRDefault="00CB41C3" w:rsidP="009C6C05">
            <w:r w:rsidRPr="00EA08A3">
              <w:t>8.750</w:t>
            </w:r>
          </w:p>
        </w:tc>
      </w:tr>
      <w:tr w:rsidR="00CB41C3" w:rsidRPr="00EA08A3" w:rsidTr="00CB41C3">
        <w:tc>
          <w:tcPr>
            <w:tcW w:w="2357" w:type="dxa"/>
            <w:tcBorders>
              <w:top w:val="single" w:sz="4" w:space="0" w:color="auto"/>
              <w:left w:val="single" w:sz="4" w:space="0" w:color="auto"/>
              <w:bottom w:val="single" w:sz="4" w:space="0" w:color="auto"/>
              <w:right w:val="single" w:sz="4" w:space="0" w:color="auto"/>
            </w:tcBorders>
            <w:shd w:val="clear" w:color="auto" w:fill="auto"/>
          </w:tcPr>
          <w:p w:rsidR="00CB41C3" w:rsidRPr="00EA08A3" w:rsidRDefault="00CB41C3" w:rsidP="00CB41C3">
            <w:r w:rsidRPr="00EA08A3">
              <w:t>2018</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CB41C3" w:rsidRPr="00EA08A3" w:rsidRDefault="00CB41C3" w:rsidP="004527F2">
            <w:r w:rsidRPr="00EA08A3">
              <w:t>8.250</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CB41C3" w:rsidRPr="00EA08A3" w:rsidRDefault="00CB41C3" w:rsidP="00155DF3">
            <w:r w:rsidRPr="00EA08A3">
              <w:t>8.</w:t>
            </w:r>
            <w:r w:rsidR="00155DF3" w:rsidRPr="00EA08A3">
              <w:t>250</w:t>
            </w:r>
          </w:p>
        </w:tc>
      </w:tr>
      <w:tr w:rsidR="00CB41C3" w:rsidRPr="00EA08A3" w:rsidTr="00CB41C3">
        <w:tc>
          <w:tcPr>
            <w:tcW w:w="2357" w:type="dxa"/>
            <w:tcBorders>
              <w:top w:val="single" w:sz="4" w:space="0" w:color="auto"/>
              <w:left w:val="single" w:sz="4" w:space="0" w:color="auto"/>
              <w:bottom w:val="single" w:sz="4" w:space="0" w:color="auto"/>
              <w:right w:val="single" w:sz="4" w:space="0" w:color="auto"/>
            </w:tcBorders>
            <w:shd w:val="clear" w:color="auto" w:fill="auto"/>
          </w:tcPr>
          <w:p w:rsidR="00CB41C3" w:rsidRPr="00EA08A3" w:rsidRDefault="00CB41C3" w:rsidP="00CB41C3">
            <w:r w:rsidRPr="00EA08A3">
              <w:t>2019</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CB41C3" w:rsidRPr="00EA08A3" w:rsidRDefault="00CB41C3" w:rsidP="004527F2">
            <w:r w:rsidRPr="00EA08A3">
              <w:t>9.248</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CB41C3" w:rsidRPr="00EA08A3" w:rsidRDefault="00CB41C3" w:rsidP="004527F2">
            <w:r w:rsidRPr="00EA08A3">
              <w:t>8.780</w:t>
            </w:r>
          </w:p>
        </w:tc>
      </w:tr>
    </w:tbl>
    <w:p w:rsidR="0049575C" w:rsidRPr="00EA08A3" w:rsidRDefault="0049575C" w:rsidP="0017693F">
      <w:pPr>
        <w:spacing w:after="0"/>
        <w:jc w:val="both"/>
        <w:rPr>
          <w:szCs w:val="24"/>
        </w:rPr>
      </w:pPr>
    </w:p>
    <w:p w:rsidR="003C7244" w:rsidRPr="00EA08A3" w:rsidRDefault="003C7244" w:rsidP="00373590">
      <w:pPr>
        <w:pStyle w:val="Balk2"/>
      </w:pPr>
      <w:bookmarkStart w:id="20" w:name="_Toc531097536"/>
      <w:bookmarkStart w:id="21" w:name="_Toc416085140"/>
      <w:r w:rsidRPr="00EA08A3">
        <w:lastRenderedPageBreak/>
        <w:t>PAYDAŞ ANALİZİ</w:t>
      </w:r>
      <w:bookmarkEnd w:id="20"/>
    </w:p>
    <w:p w:rsidR="00B21A33" w:rsidRPr="00EA08A3" w:rsidRDefault="002D155D" w:rsidP="008E01DD">
      <w:pPr>
        <w:ind w:firstLine="708"/>
        <w:jc w:val="both"/>
      </w:pPr>
      <w:r w:rsidRPr="00EA08A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A08A3">
        <w:t>dâhil olmak üzere çeşitli yöntemlerle sürekli olarak alınmaktadır.</w:t>
      </w:r>
    </w:p>
    <w:p w:rsidR="00B21A33" w:rsidRPr="00EA08A3" w:rsidRDefault="000C6C9B" w:rsidP="00B21A33">
      <w:pPr>
        <w:jc w:val="both"/>
      </w:pPr>
      <w:r w:rsidRPr="00EA08A3">
        <w:rPr>
          <w:noProof/>
          <w:szCs w:val="24"/>
        </w:rPr>
        <w:drawing>
          <wp:inline distT="0" distB="0" distL="0" distR="0">
            <wp:extent cx="3921760" cy="256667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EA08A3" w:rsidRDefault="00B21A33" w:rsidP="00B21A33">
      <w:pPr>
        <w:jc w:val="both"/>
      </w:pPr>
    </w:p>
    <w:p w:rsidR="00B21A33" w:rsidRPr="00EA08A3" w:rsidRDefault="00B21A33" w:rsidP="00B21A33">
      <w:pPr>
        <w:jc w:val="both"/>
      </w:pPr>
      <w:r w:rsidRPr="00EA08A3">
        <w:t>Paydaş anketlerine ilişkin ortaya çıkan temel sonuçlara altta yer verilmiştir</w:t>
      </w:r>
      <w:r w:rsidR="00373590" w:rsidRPr="00EA08A3">
        <w:t xml:space="preserve"> * </w:t>
      </w:r>
      <w:r w:rsidRPr="00EA08A3">
        <w:t xml:space="preserve">: </w:t>
      </w:r>
    </w:p>
    <w:p w:rsidR="008E733A" w:rsidRPr="00EA08A3" w:rsidRDefault="008E733A" w:rsidP="00373590">
      <w:pPr>
        <w:pStyle w:val="Balk3"/>
      </w:pPr>
    </w:p>
    <w:p w:rsidR="00B21A33" w:rsidRPr="00EA08A3" w:rsidRDefault="00373590" w:rsidP="008E733A">
      <w:pPr>
        <w:pStyle w:val="Balk3"/>
        <w:ind w:right="537"/>
        <w:rPr>
          <w:rFonts w:ascii="Cambria" w:hAnsi="Cambria"/>
          <w:sz w:val="28"/>
          <w:szCs w:val="28"/>
        </w:rPr>
      </w:pPr>
      <w:r w:rsidRPr="00EA08A3">
        <w:rPr>
          <w:rFonts w:ascii="Cambria" w:hAnsi="Cambria"/>
          <w:sz w:val="28"/>
          <w:szCs w:val="28"/>
        </w:rPr>
        <w:t>Öğrenci Anketi Sonuçları:</w:t>
      </w:r>
    </w:p>
    <w:p w:rsidR="00FF6DEA" w:rsidRPr="00EA08A3" w:rsidRDefault="00FF6DEA" w:rsidP="008E733A">
      <w:pPr>
        <w:pStyle w:val="Default"/>
        <w:ind w:right="537" w:firstLine="708"/>
        <w:jc w:val="both"/>
        <w:rPr>
          <w:rFonts w:ascii="Cambria" w:hAnsi="Cambria"/>
          <w:sz w:val="28"/>
          <w:szCs w:val="28"/>
        </w:rPr>
      </w:pPr>
      <w:r w:rsidRPr="00EA08A3">
        <w:rPr>
          <w:rFonts w:ascii="Cambria" w:hAnsi="Cambria"/>
          <w:sz w:val="28"/>
          <w:szCs w:val="28"/>
        </w:rPr>
        <w:t>Öğrencilere basılmış kâğıt üzerinden anket uygulanmıştır. “Öğrenci Görüş Ve Değerlendirmeleri” anketi sonuçlarına göre;  öğrencilerin %84,</w:t>
      </w:r>
      <w:r w:rsidR="00A6606F" w:rsidRPr="00EA08A3">
        <w:rPr>
          <w:rFonts w:ascii="Cambria" w:hAnsi="Cambria"/>
          <w:sz w:val="28"/>
          <w:szCs w:val="28"/>
        </w:rPr>
        <w:t>8’i öğretmenlerle</w:t>
      </w:r>
      <w:r w:rsidRPr="00EA08A3">
        <w:rPr>
          <w:rFonts w:ascii="Cambria" w:hAnsi="Cambria"/>
          <w:sz w:val="28"/>
          <w:szCs w:val="28"/>
        </w:rPr>
        <w:t xml:space="preserve"> ve okul müdürü ile ihtiyaç duyduğunda rahatlıkla görüşebildiğini, rehberlik servisinden yararlanabildiğini, okulda güvende hissettiğini, öğretmenler yeniliğe açık olarak derslerin işlenişinde çeşitli yöntemler ve derslerde konuya göre uygun araç gereçler kullandığını, teneffüslerde ihtiyaçlarını giderebildiğini, okulun içi ve dışı temiz olduğunu, okulun binası ve diğer fiziki mekânlar yeterli olduğunu, okul kantininde satılan malzemeler sağlıklı ve güvenli olduğunu, okulumuzda yeterli miktarda sanatsal ve kültürel faaliyetler düzenlendiğini ifade etmişlerdir. </w:t>
      </w:r>
    </w:p>
    <w:p w:rsidR="00FF6DEA" w:rsidRPr="00EA08A3" w:rsidRDefault="00FF6DEA" w:rsidP="008E733A">
      <w:pPr>
        <w:ind w:right="537" w:firstLine="708"/>
        <w:jc w:val="both"/>
        <w:rPr>
          <w:rFonts w:ascii="Cambria" w:hAnsi="Cambria"/>
          <w:sz w:val="28"/>
          <w:szCs w:val="28"/>
        </w:rPr>
      </w:pPr>
      <w:r w:rsidRPr="00EA08A3">
        <w:rPr>
          <w:rFonts w:ascii="Cambria" w:hAnsi="Cambria"/>
          <w:sz w:val="28"/>
          <w:szCs w:val="28"/>
        </w:rPr>
        <w:t xml:space="preserve">Anket sonucuna göre öğrencilerin çok büyük ölçüde aidiyet duygusunun geliştiği, okulunu ve öğretmenlerini sevdiği söylenebilir. </w:t>
      </w:r>
    </w:p>
    <w:p w:rsidR="008E733A" w:rsidRPr="00EA08A3" w:rsidRDefault="008E733A" w:rsidP="008E733A">
      <w:pPr>
        <w:pStyle w:val="Balk3"/>
        <w:ind w:right="537"/>
        <w:rPr>
          <w:rFonts w:ascii="Cambria" w:hAnsi="Cambria"/>
          <w:sz w:val="28"/>
          <w:szCs w:val="28"/>
        </w:rPr>
      </w:pPr>
    </w:p>
    <w:p w:rsidR="00A07F48" w:rsidRPr="00EA08A3" w:rsidRDefault="00373590" w:rsidP="008E733A">
      <w:pPr>
        <w:pStyle w:val="Balk3"/>
        <w:ind w:right="537"/>
        <w:rPr>
          <w:rFonts w:ascii="Cambria" w:hAnsi="Cambria"/>
          <w:sz w:val="28"/>
          <w:szCs w:val="28"/>
        </w:rPr>
      </w:pPr>
      <w:r w:rsidRPr="00EA08A3">
        <w:rPr>
          <w:rFonts w:ascii="Cambria" w:hAnsi="Cambria"/>
          <w:sz w:val="28"/>
          <w:szCs w:val="28"/>
        </w:rPr>
        <w:t>Öğretmen Anketi Sonuçları:</w:t>
      </w:r>
    </w:p>
    <w:p w:rsidR="00FF6DEA" w:rsidRPr="00EA08A3" w:rsidRDefault="00FF6DEA" w:rsidP="008E733A">
      <w:pPr>
        <w:pStyle w:val="Default"/>
        <w:ind w:right="537" w:firstLine="708"/>
        <w:jc w:val="both"/>
        <w:rPr>
          <w:rFonts w:ascii="Cambria" w:hAnsi="Cambria" w:cs="Times New Roman"/>
          <w:color w:val="auto"/>
          <w:sz w:val="28"/>
          <w:szCs w:val="28"/>
        </w:rPr>
      </w:pPr>
      <w:r w:rsidRPr="00EA08A3">
        <w:rPr>
          <w:rFonts w:ascii="Cambria" w:hAnsi="Cambria"/>
          <w:sz w:val="28"/>
          <w:szCs w:val="28"/>
        </w:rPr>
        <w:t xml:space="preserve">Öğretmenlere basılmış kâğıt üzerinden anket uygulanmıştır. “Öğretmen Görüş Ve Değerlendirmeleri” anketi sonuçlarına göre; öğretmenler %90 üzerinde bir oranda okulda alınan kararların, çalışanların katılımıyla alındığını, kurumdaki tüm duyurular çalışanlara zamanında iletildiğini, her türlü ödüllendirmede adil olma, tarafsızlık ve objektiflik esas olduğunu, kendimi, okulun değerli bir üyesi olarak gördüğünü, Çalıştığı okulun kendisine geliştirme imkânı tanıdığını, okul, teknik araç ve gereç yönünden yeterli </w:t>
      </w:r>
      <w:r w:rsidRPr="00EA08A3">
        <w:rPr>
          <w:rFonts w:ascii="Cambria" w:hAnsi="Cambria" w:cs="Times New Roman"/>
          <w:color w:val="auto"/>
          <w:sz w:val="28"/>
          <w:szCs w:val="28"/>
        </w:rPr>
        <w:t xml:space="preserve">donanıma sahip olduğunu, okulda çalışanlara yönelik sosyal ve kültürel faaliyetler düzenlendiğini, okulda öğretmenler arasında ayrım yapılmadığını, okulda yerelde ve toplum üzerinde olumlu etki bırakacak çalışmalar yapmakta olduğunu, yöneticilerin, yaratıcı ve yenilikçi düşüncelerin üretilmesini teşvik etmekte olduğunu, yöneticilerin, okulun vizyonunu, stratejilerini, iyileştirmeye açık alanlarını vs. çalışanlarla paylaştığını, alanlarına ilişkin yenilik ve gelişmeleri takip eder ve kendilerini güncellediklerini ifade etmişlerdir. </w:t>
      </w:r>
    </w:p>
    <w:p w:rsidR="00373590" w:rsidRPr="00EA08A3" w:rsidRDefault="00A6606F" w:rsidP="008E733A">
      <w:pPr>
        <w:pStyle w:val="Balk3"/>
        <w:ind w:right="537"/>
        <w:rPr>
          <w:rFonts w:ascii="Cambria" w:hAnsi="Cambria"/>
          <w:sz w:val="28"/>
          <w:szCs w:val="28"/>
        </w:rPr>
      </w:pPr>
      <w:r w:rsidRPr="00EA08A3">
        <w:rPr>
          <w:rFonts w:ascii="Cambria" w:hAnsi="Cambria"/>
          <w:sz w:val="28"/>
          <w:szCs w:val="28"/>
        </w:rPr>
        <w:lastRenderedPageBreak/>
        <w:t>V</w:t>
      </w:r>
      <w:r w:rsidR="00373590" w:rsidRPr="00EA08A3">
        <w:rPr>
          <w:rFonts w:ascii="Cambria" w:hAnsi="Cambria"/>
          <w:sz w:val="28"/>
          <w:szCs w:val="28"/>
        </w:rPr>
        <w:t>eli Anketi Sonuçları:</w:t>
      </w:r>
    </w:p>
    <w:p w:rsidR="00A6606F" w:rsidRPr="00EA08A3" w:rsidRDefault="00A6606F" w:rsidP="008E733A">
      <w:pPr>
        <w:pStyle w:val="Default"/>
        <w:ind w:right="537" w:firstLine="708"/>
        <w:jc w:val="both"/>
        <w:rPr>
          <w:rFonts w:ascii="Cambria" w:hAnsi="Cambria"/>
          <w:sz w:val="28"/>
          <w:szCs w:val="28"/>
        </w:rPr>
      </w:pPr>
      <w:r w:rsidRPr="00EA08A3">
        <w:rPr>
          <w:rFonts w:ascii="Cambria" w:hAnsi="Cambria"/>
          <w:sz w:val="28"/>
          <w:szCs w:val="28"/>
        </w:rPr>
        <w:t xml:space="preserve">Velilere basılmış kâğıt üzerinden anket uygulanmıştır. “Veli Görüş Ve Değerlendirmeleri” anketi sonuçlarına göre; veliler çok büyük oranda ihtiyaç duyduğunda okul çalışanlarıyla rahatlıkla görüşebildiğini, velileri ilgilendiren okul duyurularını zamanında öğrenebildiklerini, öğrencileriyle ilgili konularda okulda rehberlik hizmeti alabildiğini, okula ilettikleri istek ve şikâyetlerin dikkate alındığını, öğretmenlerin yeniliğe açık olarak derslerin işlenişinde çeşitli yöntemler kullandığını, okulda yabancı kişilere karşı güvenlik önlemleri alındığını, Okulda veliyi ilgilendiren kararlarda görüşlerinin dikkate alındığını, E-Okul Veli Bilgilendirme Sistemi ile okulun internet sayfasını düzenli olarak takip ettiklerini, çocuğun okulunu sevdiğini ve öğretmenleriyle iyi anlaştığını düşündüklerini, okul, teknik araç ve gereç yönünden yeterli donanıma sahip olduğunu, okul her zaman temiz ve bakımlı olduğunu, okulun binası ve diğer fiziki mekânlar yeterli olduğunu, okulda yeterli miktarda sanatsal ve kültürel faaliyetler düzenlendiğini ifade etmişlerdir. </w:t>
      </w:r>
    </w:p>
    <w:p w:rsidR="00A6606F" w:rsidRPr="00EA08A3" w:rsidRDefault="00A6606F" w:rsidP="008E733A">
      <w:pPr>
        <w:ind w:right="537"/>
        <w:jc w:val="both"/>
        <w:rPr>
          <w:rFonts w:ascii="Cambria" w:hAnsi="Cambria"/>
          <w:sz w:val="28"/>
          <w:szCs w:val="28"/>
        </w:rPr>
      </w:pPr>
      <w:r w:rsidRPr="00EA08A3">
        <w:rPr>
          <w:rFonts w:ascii="Cambria" w:hAnsi="Cambria"/>
          <w:sz w:val="28"/>
          <w:szCs w:val="28"/>
        </w:rPr>
        <w:t>Anket sonuçlarına göre velilerin okul ile ilgili düşüncelerinin olumlu ve yapıcı olduğu söylenebilir.</w:t>
      </w:r>
    </w:p>
    <w:p w:rsidR="00EA32DB" w:rsidRPr="00EA08A3" w:rsidRDefault="00B21A33" w:rsidP="00B21A33">
      <w:pPr>
        <w:pStyle w:val="Balk2"/>
      </w:pPr>
      <w:r w:rsidRPr="00EA08A3">
        <w:rPr>
          <w:szCs w:val="24"/>
        </w:rPr>
        <w:br w:type="page"/>
      </w:r>
      <w:bookmarkStart w:id="22" w:name="_Toc531097537"/>
      <w:r w:rsidR="00F16D1B" w:rsidRPr="00EA08A3">
        <w:lastRenderedPageBreak/>
        <w:t>GZFT</w:t>
      </w:r>
      <w:r w:rsidR="006658C1" w:rsidRPr="00EA08A3">
        <w:t xml:space="preserve"> (Güçlü, Zayıf, Fırsat, Tehdit)</w:t>
      </w:r>
      <w:r w:rsidR="00F16D1B" w:rsidRPr="00EA08A3">
        <w:t xml:space="preserve"> Analizi</w:t>
      </w:r>
      <w:bookmarkEnd w:id="21"/>
      <w:bookmarkEnd w:id="22"/>
      <w:r w:rsidR="00710994" w:rsidRPr="00EA08A3">
        <w:t xml:space="preserve"> *</w:t>
      </w:r>
    </w:p>
    <w:p w:rsidR="00B21A33" w:rsidRPr="00EA08A3" w:rsidRDefault="00B21A33" w:rsidP="008E01DD">
      <w:pPr>
        <w:ind w:firstLine="708"/>
        <w:jc w:val="both"/>
        <w:rPr>
          <w:szCs w:val="24"/>
        </w:rPr>
      </w:pPr>
      <w:r w:rsidRPr="00EA08A3">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A08A3" w:rsidRDefault="009F4287" w:rsidP="008E01DD">
      <w:pPr>
        <w:ind w:firstLine="708"/>
        <w:jc w:val="both"/>
        <w:rPr>
          <w:szCs w:val="24"/>
        </w:rPr>
      </w:pPr>
      <w:r w:rsidRPr="00EA08A3">
        <w:rPr>
          <w:szCs w:val="24"/>
        </w:rPr>
        <w:t xml:space="preserve">Kurumun güçlü ve zayıf yönleri </w:t>
      </w:r>
      <w:r w:rsidR="008E01DD" w:rsidRPr="00EA08A3">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EA08A3" w:rsidRDefault="008E01DD" w:rsidP="008E01DD">
      <w:pPr>
        <w:pStyle w:val="Balk3"/>
      </w:pPr>
      <w:bookmarkStart w:id="23" w:name="_Toc416084889"/>
      <w:r w:rsidRPr="00EA08A3">
        <w:t>İçsel Faktörler</w:t>
      </w:r>
      <w:r w:rsidR="00474795" w:rsidRPr="00EA08A3">
        <w:t xml:space="preserve"> *</w:t>
      </w:r>
    </w:p>
    <w:p w:rsidR="008E733A" w:rsidRPr="00EA08A3" w:rsidRDefault="008E733A" w:rsidP="0049575C">
      <w:pPr>
        <w:spacing w:after="0"/>
        <w:ind w:firstLine="708"/>
        <w:jc w:val="both"/>
        <w:rPr>
          <w:b/>
          <w:szCs w:val="24"/>
        </w:rPr>
      </w:pPr>
    </w:p>
    <w:p w:rsidR="000D3A4A" w:rsidRPr="00EA08A3" w:rsidRDefault="00284611" w:rsidP="0049575C">
      <w:pPr>
        <w:spacing w:after="0"/>
        <w:ind w:firstLine="708"/>
        <w:jc w:val="both"/>
        <w:rPr>
          <w:b/>
          <w:szCs w:val="24"/>
        </w:rPr>
      </w:pPr>
      <w:r w:rsidRPr="00EA08A3">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7"/>
        <w:gridCol w:w="9301"/>
      </w:tblGrid>
      <w:tr w:rsidR="00284611" w:rsidRPr="00EA08A3" w:rsidTr="008E733A">
        <w:trPr>
          <w:trHeight w:val="740"/>
        </w:trPr>
        <w:tc>
          <w:tcPr>
            <w:tcW w:w="3177" w:type="dxa"/>
            <w:shd w:val="clear" w:color="auto" w:fill="auto"/>
          </w:tcPr>
          <w:p w:rsidR="00284611" w:rsidRPr="00EA08A3" w:rsidRDefault="00284611" w:rsidP="00D41148">
            <w:pPr>
              <w:spacing w:after="0"/>
              <w:jc w:val="both"/>
              <w:rPr>
                <w:szCs w:val="24"/>
              </w:rPr>
            </w:pPr>
            <w:r w:rsidRPr="00EA08A3">
              <w:rPr>
                <w:szCs w:val="24"/>
              </w:rPr>
              <w:t>Öğrenciler</w:t>
            </w:r>
          </w:p>
        </w:tc>
        <w:tc>
          <w:tcPr>
            <w:tcW w:w="9301" w:type="dxa"/>
            <w:shd w:val="clear" w:color="auto" w:fill="auto"/>
          </w:tcPr>
          <w:p w:rsidR="00284611" w:rsidRPr="00EA08A3" w:rsidRDefault="009D6301" w:rsidP="00D41148">
            <w:pPr>
              <w:spacing w:after="0"/>
              <w:jc w:val="both"/>
              <w:rPr>
                <w:szCs w:val="24"/>
              </w:rPr>
            </w:pPr>
            <w:r w:rsidRPr="00EA08A3">
              <w:rPr>
                <w:szCs w:val="24"/>
              </w:rPr>
              <w:t xml:space="preserve">Milli ve manevi değerlere önem veren, sorumluluk duygusu yüksek, yardımsever , gelişime açık, </w:t>
            </w:r>
          </w:p>
        </w:tc>
      </w:tr>
      <w:tr w:rsidR="00284611" w:rsidRPr="00EA08A3" w:rsidTr="008E733A">
        <w:trPr>
          <w:trHeight w:val="1101"/>
        </w:trPr>
        <w:tc>
          <w:tcPr>
            <w:tcW w:w="3177" w:type="dxa"/>
            <w:shd w:val="clear" w:color="auto" w:fill="auto"/>
          </w:tcPr>
          <w:p w:rsidR="00284611" w:rsidRPr="00EA08A3" w:rsidRDefault="00284611" w:rsidP="00D41148">
            <w:pPr>
              <w:spacing w:after="0"/>
              <w:jc w:val="both"/>
              <w:rPr>
                <w:szCs w:val="24"/>
              </w:rPr>
            </w:pPr>
            <w:r w:rsidRPr="00EA08A3">
              <w:rPr>
                <w:szCs w:val="24"/>
              </w:rPr>
              <w:t>Çalışanlar</w:t>
            </w:r>
          </w:p>
        </w:tc>
        <w:tc>
          <w:tcPr>
            <w:tcW w:w="9301" w:type="dxa"/>
            <w:shd w:val="clear" w:color="auto" w:fill="auto"/>
          </w:tcPr>
          <w:p w:rsidR="00284611" w:rsidRPr="00EA08A3" w:rsidRDefault="00A6606F" w:rsidP="00D41148">
            <w:pPr>
              <w:spacing w:after="0"/>
              <w:jc w:val="both"/>
              <w:rPr>
                <w:szCs w:val="24"/>
              </w:rPr>
            </w:pPr>
            <w:r w:rsidRPr="00EA08A3">
              <w:rPr>
                <w:szCs w:val="24"/>
              </w:rPr>
              <w:t xml:space="preserve">Eğitimli , gelişime açık, takım çalışmasına uyumlu, genç, dinamik teknolojik gelişmelere ayak uydurabilen, milli ve manevi değerlere önem veren demokratik </w:t>
            </w:r>
          </w:p>
        </w:tc>
      </w:tr>
      <w:tr w:rsidR="00284611" w:rsidRPr="00EA08A3" w:rsidTr="008E733A">
        <w:trPr>
          <w:trHeight w:val="361"/>
        </w:trPr>
        <w:tc>
          <w:tcPr>
            <w:tcW w:w="3177" w:type="dxa"/>
            <w:shd w:val="clear" w:color="auto" w:fill="auto"/>
          </w:tcPr>
          <w:p w:rsidR="00284611" w:rsidRPr="00EA08A3" w:rsidRDefault="00284611" w:rsidP="00D41148">
            <w:pPr>
              <w:spacing w:after="0"/>
              <w:jc w:val="both"/>
              <w:rPr>
                <w:szCs w:val="24"/>
              </w:rPr>
            </w:pPr>
            <w:r w:rsidRPr="00EA08A3">
              <w:rPr>
                <w:szCs w:val="24"/>
              </w:rPr>
              <w:t>Veliler</w:t>
            </w:r>
          </w:p>
        </w:tc>
        <w:tc>
          <w:tcPr>
            <w:tcW w:w="9301" w:type="dxa"/>
            <w:shd w:val="clear" w:color="auto" w:fill="auto"/>
          </w:tcPr>
          <w:p w:rsidR="00284611" w:rsidRPr="00EA08A3" w:rsidRDefault="009D6301" w:rsidP="00D41148">
            <w:pPr>
              <w:spacing w:after="0"/>
              <w:jc w:val="both"/>
              <w:rPr>
                <w:szCs w:val="24"/>
              </w:rPr>
            </w:pPr>
            <w:r w:rsidRPr="00EA08A3">
              <w:rPr>
                <w:szCs w:val="24"/>
              </w:rPr>
              <w:t>İlgili , gelişime açık, misafirperver, eğitimsel yeniliklere açık</w:t>
            </w:r>
          </w:p>
        </w:tc>
      </w:tr>
      <w:tr w:rsidR="00284611" w:rsidRPr="00EA08A3" w:rsidTr="008E733A">
        <w:trPr>
          <w:trHeight w:val="723"/>
        </w:trPr>
        <w:tc>
          <w:tcPr>
            <w:tcW w:w="3177" w:type="dxa"/>
            <w:shd w:val="clear" w:color="auto" w:fill="auto"/>
          </w:tcPr>
          <w:p w:rsidR="00284611" w:rsidRPr="00EA08A3" w:rsidRDefault="00284611" w:rsidP="00D41148">
            <w:pPr>
              <w:spacing w:after="0"/>
              <w:jc w:val="both"/>
              <w:rPr>
                <w:szCs w:val="24"/>
              </w:rPr>
            </w:pPr>
            <w:r w:rsidRPr="00EA08A3">
              <w:rPr>
                <w:szCs w:val="24"/>
              </w:rPr>
              <w:t>Bina ve Yerleşke</w:t>
            </w:r>
          </w:p>
        </w:tc>
        <w:tc>
          <w:tcPr>
            <w:tcW w:w="9301" w:type="dxa"/>
            <w:shd w:val="clear" w:color="auto" w:fill="auto"/>
          </w:tcPr>
          <w:p w:rsidR="00284611" w:rsidRPr="00EA08A3" w:rsidRDefault="009D6301" w:rsidP="00D41148">
            <w:pPr>
              <w:spacing w:after="0"/>
              <w:jc w:val="both"/>
              <w:rPr>
                <w:szCs w:val="24"/>
              </w:rPr>
            </w:pPr>
            <w:r w:rsidRPr="00EA08A3">
              <w:rPr>
                <w:szCs w:val="24"/>
              </w:rPr>
              <w:t xml:space="preserve">Fiziki şartları yeterli, temiz bakımlı, güvenli </w:t>
            </w:r>
            <w:r w:rsidR="00C24F1A" w:rsidRPr="00EA08A3">
              <w:rPr>
                <w:szCs w:val="24"/>
              </w:rPr>
              <w:t>,</w:t>
            </w:r>
            <w:r w:rsidRPr="00EA08A3">
              <w:rPr>
                <w:szCs w:val="24"/>
              </w:rPr>
              <w:t>bahçesi çalışmalara yeterli</w:t>
            </w:r>
          </w:p>
        </w:tc>
      </w:tr>
      <w:tr w:rsidR="00284611" w:rsidRPr="00EA08A3" w:rsidTr="008E733A">
        <w:trPr>
          <w:trHeight w:val="740"/>
        </w:trPr>
        <w:tc>
          <w:tcPr>
            <w:tcW w:w="3177" w:type="dxa"/>
            <w:shd w:val="clear" w:color="auto" w:fill="auto"/>
          </w:tcPr>
          <w:p w:rsidR="00284611" w:rsidRPr="00EA08A3" w:rsidRDefault="00284611" w:rsidP="00D41148">
            <w:pPr>
              <w:spacing w:after="0"/>
              <w:jc w:val="both"/>
              <w:rPr>
                <w:szCs w:val="24"/>
              </w:rPr>
            </w:pPr>
            <w:r w:rsidRPr="00EA08A3">
              <w:rPr>
                <w:szCs w:val="24"/>
              </w:rPr>
              <w:t>Donanım</w:t>
            </w:r>
          </w:p>
        </w:tc>
        <w:tc>
          <w:tcPr>
            <w:tcW w:w="9301" w:type="dxa"/>
            <w:shd w:val="clear" w:color="auto" w:fill="auto"/>
          </w:tcPr>
          <w:p w:rsidR="00284611" w:rsidRPr="00EA08A3" w:rsidRDefault="009D6301" w:rsidP="00D41148">
            <w:pPr>
              <w:spacing w:after="0"/>
              <w:jc w:val="both"/>
              <w:rPr>
                <w:szCs w:val="24"/>
              </w:rPr>
            </w:pPr>
            <w:r w:rsidRPr="00EA08A3">
              <w:rPr>
                <w:szCs w:val="24"/>
              </w:rPr>
              <w:t>İnternet bağlantısı yeterli, bilişim odası tüm öğrencilerin kullanımına açık.</w:t>
            </w:r>
          </w:p>
        </w:tc>
      </w:tr>
      <w:tr w:rsidR="00284611" w:rsidRPr="00EA08A3" w:rsidTr="008E733A">
        <w:trPr>
          <w:trHeight w:val="361"/>
        </w:trPr>
        <w:tc>
          <w:tcPr>
            <w:tcW w:w="3177" w:type="dxa"/>
            <w:shd w:val="clear" w:color="auto" w:fill="auto"/>
          </w:tcPr>
          <w:p w:rsidR="00284611" w:rsidRPr="00EA08A3" w:rsidRDefault="00284611" w:rsidP="00D41148">
            <w:pPr>
              <w:spacing w:after="0"/>
              <w:jc w:val="both"/>
              <w:rPr>
                <w:szCs w:val="24"/>
              </w:rPr>
            </w:pPr>
            <w:r w:rsidRPr="00EA08A3">
              <w:rPr>
                <w:szCs w:val="24"/>
              </w:rPr>
              <w:lastRenderedPageBreak/>
              <w:t>Bütçe</w:t>
            </w:r>
          </w:p>
        </w:tc>
        <w:tc>
          <w:tcPr>
            <w:tcW w:w="9301" w:type="dxa"/>
            <w:shd w:val="clear" w:color="auto" w:fill="auto"/>
          </w:tcPr>
          <w:p w:rsidR="00284611" w:rsidRPr="00EA08A3" w:rsidRDefault="009D6301" w:rsidP="00D41148">
            <w:pPr>
              <w:spacing w:after="0"/>
              <w:jc w:val="both"/>
              <w:rPr>
                <w:szCs w:val="24"/>
              </w:rPr>
            </w:pPr>
            <w:r w:rsidRPr="00EA08A3">
              <w:rPr>
                <w:szCs w:val="24"/>
              </w:rPr>
              <w:t>Okul ihtiyaçları karşılana biliyor.</w:t>
            </w:r>
          </w:p>
        </w:tc>
      </w:tr>
      <w:tr w:rsidR="00284611" w:rsidRPr="00EA08A3" w:rsidTr="008E733A">
        <w:trPr>
          <w:trHeight w:val="361"/>
        </w:trPr>
        <w:tc>
          <w:tcPr>
            <w:tcW w:w="3177" w:type="dxa"/>
            <w:shd w:val="clear" w:color="auto" w:fill="auto"/>
          </w:tcPr>
          <w:p w:rsidR="00284611" w:rsidRPr="00EA08A3" w:rsidRDefault="00284611" w:rsidP="00D41148">
            <w:pPr>
              <w:spacing w:after="0"/>
              <w:jc w:val="both"/>
              <w:rPr>
                <w:szCs w:val="24"/>
              </w:rPr>
            </w:pPr>
            <w:r w:rsidRPr="00EA08A3">
              <w:rPr>
                <w:szCs w:val="24"/>
              </w:rPr>
              <w:t>Yönetim</w:t>
            </w:r>
            <w:r w:rsidR="009F4287" w:rsidRPr="00EA08A3">
              <w:rPr>
                <w:szCs w:val="24"/>
              </w:rPr>
              <w:t xml:space="preserve"> Süreçleri</w:t>
            </w:r>
          </w:p>
        </w:tc>
        <w:tc>
          <w:tcPr>
            <w:tcW w:w="9301" w:type="dxa"/>
            <w:shd w:val="clear" w:color="auto" w:fill="auto"/>
          </w:tcPr>
          <w:p w:rsidR="00284611" w:rsidRPr="00EA08A3" w:rsidRDefault="00C24F1A" w:rsidP="00D41148">
            <w:pPr>
              <w:spacing w:after="0"/>
              <w:jc w:val="both"/>
              <w:rPr>
                <w:szCs w:val="24"/>
              </w:rPr>
            </w:pPr>
            <w:r w:rsidRPr="00EA08A3">
              <w:rPr>
                <w:szCs w:val="24"/>
              </w:rPr>
              <w:t>Okul idaresi demokratik ve çağdaş yönetim sergiliyor.</w:t>
            </w:r>
          </w:p>
        </w:tc>
      </w:tr>
      <w:tr w:rsidR="00284611" w:rsidRPr="00EA08A3" w:rsidTr="008E733A">
        <w:trPr>
          <w:trHeight w:val="361"/>
        </w:trPr>
        <w:tc>
          <w:tcPr>
            <w:tcW w:w="3177" w:type="dxa"/>
            <w:shd w:val="clear" w:color="auto" w:fill="auto"/>
          </w:tcPr>
          <w:p w:rsidR="00284611" w:rsidRPr="00EA08A3" w:rsidRDefault="00284611" w:rsidP="00D41148">
            <w:pPr>
              <w:spacing w:after="0"/>
              <w:jc w:val="both"/>
              <w:rPr>
                <w:szCs w:val="24"/>
              </w:rPr>
            </w:pPr>
            <w:r w:rsidRPr="00EA08A3">
              <w:rPr>
                <w:szCs w:val="24"/>
              </w:rPr>
              <w:t xml:space="preserve">İletişim </w:t>
            </w:r>
            <w:r w:rsidR="009F4287" w:rsidRPr="00EA08A3">
              <w:rPr>
                <w:szCs w:val="24"/>
              </w:rPr>
              <w:t>Süreçleri</w:t>
            </w:r>
          </w:p>
        </w:tc>
        <w:tc>
          <w:tcPr>
            <w:tcW w:w="9301" w:type="dxa"/>
            <w:shd w:val="clear" w:color="auto" w:fill="auto"/>
          </w:tcPr>
          <w:p w:rsidR="00284611" w:rsidRPr="00EA08A3" w:rsidRDefault="00C24F1A" w:rsidP="00D41148">
            <w:pPr>
              <w:spacing w:after="0"/>
              <w:jc w:val="both"/>
              <w:rPr>
                <w:szCs w:val="24"/>
              </w:rPr>
            </w:pPr>
            <w:r w:rsidRPr="00EA08A3">
              <w:rPr>
                <w:szCs w:val="24"/>
              </w:rPr>
              <w:t>Okul içi iletişim olumlu, velilerle iletişim kanalları açık</w:t>
            </w:r>
          </w:p>
        </w:tc>
      </w:tr>
      <w:tr w:rsidR="00710994" w:rsidRPr="00EA08A3" w:rsidTr="008E733A">
        <w:trPr>
          <w:trHeight w:val="361"/>
        </w:trPr>
        <w:tc>
          <w:tcPr>
            <w:tcW w:w="3177" w:type="dxa"/>
            <w:shd w:val="clear" w:color="auto" w:fill="auto"/>
          </w:tcPr>
          <w:p w:rsidR="00710994" w:rsidRPr="00EA08A3" w:rsidRDefault="00710994" w:rsidP="00D41148">
            <w:pPr>
              <w:spacing w:after="0"/>
              <w:jc w:val="both"/>
              <w:rPr>
                <w:szCs w:val="24"/>
              </w:rPr>
            </w:pPr>
            <w:r w:rsidRPr="00EA08A3">
              <w:rPr>
                <w:szCs w:val="24"/>
              </w:rPr>
              <w:t>vb</w:t>
            </w:r>
          </w:p>
        </w:tc>
        <w:tc>
          <w:tcPr>
            <w:tcW w:w="9301" w:type="dxa"/>
            <w:shd w:val="clear" w:color="auto" w:fill="auto"/>
          </w:tcPr>
          <w:p w:rsidR="00710994" w:rsidRPr="00EA08A3" w:rsidRDefault="00710994" w:rsidP="00D41148">
            <w:pPr>
              <w:spacing w:after="0"/>
              <w:jc w:val="both"/>
              <w:rPr>
                <w:szCs w:val="24"/>
              </w:rPr>
            </w:pPr>
          </w:p>
        </w:tc>
      </w:tr>
    </w:tbl>
    <w:p w:rsidR="00284611" w:rsidRPr="00EA08A3" w:rsidRDefault="00284611" w:rsidP="0049575C">
      <w:pPr>
        <w:spacing w:after="0"/>
        <w:ind w:firstLine="708"/>
        <w:jc w:val="both"/>
        <w:rPr>
          <w:szCs w:val="24"/>
        </w:rPr>
      </w:pPr>
    </w:p>
    <w:p w:rsidR="008E733A" w:rsidRPr="00EA08A3" w:rsidRDefault="008E733A" w:rsidP="0049575C">
      <w:pPr>
        <w:spacing w:after="0"/>
        <w:ind w:firstLine="708"/>
        <w:jc w:val="both"/>
        <w:rPr>
          <w:szCs w:val="24"/>
        </w:rPr>
      </w:pPr>
    </w:p>
    <w:p w:rsidR="008E733A" w:rsidRPr="00EA08A3" w:rsidRDefault="008E733A" w:rsidP="008E01DD">
      <w:pPr>
        <w:spacing w:after="0"/>
        <w:ind w:firstLine="708"/>
        <w:jc w:val="both"/>
        <w:rPr>
          <w:b/>
          <w:szCs w:val="24"/>
        </w:rPr>
      </w:pPr>
    </w:p>
    <w:p w:rsidR="008E01DD" w:rsidRPr="00EA08A3" w:rsidRDefault="008E01DD" w:rsidP="008E01DD">
      <w:pPr>
        <w:spacing w:after="0"/>
        <w:ind w:firstLine="708"/>
        <w:jc w:val="both"/>
        <w:rPr>
          <w:b/>
          <w:szCs w:val="24"/>
        </w:rPr>
      </w:pPr>
      <w:r w:rsidRPr="00EA08A3">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1"/>
        <w:gridCol w:w="9223"/>
      </w:tblGrid>
      <w:tr w:rsidR="008E01DD" w:rsidRPr="00EA08A3" w:rsidTr="008E733A">
        <w:trPr>
          <w:trHeight w:val="743"/>
        </w:trPr>
        <w:tc>
          <w:tcPr>
            <w:tcW w:w="3151" w:type="dxa"/>
            <w:shd w:val="clear" w:color="auto" w:fill="auto"/>
          </w:tcPr>
          <w:p w:rsidR="008E01DD" w:rsidRPr="00EA08A3" w:rsidRDefault="008E01DD" w:rsidP="00D41148">
            <w:pPr>
              <w:spacing w:after="0"/>
              <w:jc w:val="both"/>
              <w:rPr>
                <w:szCs w:val="24"/>
              </w:rPr>
            </w:pPr>
            <w:r w:rsidRPr="00EA08A3">
              <w:rPr>
                <w:szCs w:val="24"/>
              </w:rPr>
              <w:t>Öğrenciler</w:t>
            </w:r>
          </w:p>
        </w:tc>
        <w:tc>
          <w:tcPr>
            <w:tcW w:w="9223" w:type="dxa"/>
            <w:shd w:val="clear" w:color="auto" w:fill="auto"/>
          </w:tcPr>
          <w:p w:rsidR="008E01DD" w:rsidRPr="00EA08A3" w:rsidRDefault="00C24F1A" w:rsidP="00D41148">
            <w:pPr>
              <w:spacing w:after="0"/>
              <w:jc w:val="both"/>
              <w:rPr>
                <w:szCs w:val="24"/>
              </w:rPr>
            </w:pPr>
            <w:r w:rsidRPr="00EA08A3">
              <w:rPr>
                <w:szCs w:val="24"/>
              </w:rPr>
              <w:t>Akademik başarı seviyeleri düşük öğrencilerimiz var. Parçalanmış aile çocuk sayısı fazla</w:t>
            </w:r>
          </w:p>
        </w:tc>
      </w:tr>
      <w:tr w:rsidR="008E01DD" w:rsidRPr="00EA08A3" w:rsidTr="008E733A">
        <w:trPr>
          <w:trHeight w:val="363"/>
        </w:trPr>
        <w:tc>
          <w:tcPr>
            <w:tcW w:w="3151" w:type="dxa"/>
            <w:shd w:val="clear" w:color="auto" w:fill="auto"/>
          </w:tcPr>
          <w:p w:rsidR="008E01DD" w:rsidRPr="00EA08A3" w:rsidRDefault="008E01DD" w:rsidP="00D41148">
            <w:pPr>
              <w:spacing w:after="0"/>
              <w:jc w:val="both"/>
              <w:rPr>
                <w:szCs w:val="24"/>
              </w:rPr>
            </w:pPr>
            <w:r w:rsidRPr="00EA08A3">
              <w:rPr>
                <w:szCs w:val="24"/>
              </w:rPr>
              <w:t>Çalışanlar</w:t>
            </w:r>
          </w:p>
        </w:tc>
        <w:tc>
          <w:tcPr>
            <w:tcW w:w="9223" w:type="dxa"/>
            <w:shd w:val="clear" w:color="auto" w:fill="auto"/>
          </w:tcPr>
          <w:p w:rsidR="008E01DD" w:rsidRPr="00EA08A3" w:rsidRDefault="00C24F1A" w:rsidP="00D41148">
            <w:pPr>
              <w:spacing w:after="0"/>
              <w:jc w:val="both"/>
              <w:rPr>
                <w:szCs w:val="24"/>
              </w:rPr>
            </w:pPr>
            <w:r w:rsidRPr="00EA08A3">
              <w:rPr>
                <w:szCs w:val="24"/>
              </w:rPr>
              <w:t>Teknolojik araçlardan yeterince faydalanılmıyor.</w:t>
            </w:r>
          </w:p>
        </w:tc>
      </w:tr>
      <w:tr w:rsidR="008E01DD" w:rsidRPr="00EA08A3" w:rsidTr="008E733A">
        <w:trPr>
          <w:trHeight w:val="726"/>
        </w:trPr>
        <w:tc>
          <w:tcPr>
            <w:tcW w:w="3151" w:type="dxa"/>
            <w:shd w:val="clear" w:color="auto" w:fill="auto"/>
          </w:tcPr>
          <w:p w:rsidR="008E01DD" w:rsidRPr="00EA08A3" w:rsidRDefault="008E01DD" w:rsidP="00D41148">
            <w:pPr>
              <w:spacing w:after="0"/>
              <w:jc w:val="both"/>
              <w:rPr>
                <w:szCs w:val="24"/>
              </w:rPr>
            </w:pPr>
            <w:r w:rsidRPr="00EA08A3">
              <w:rPr>
                <w:szCs w:val="24"/>
              </w:rPr>
              <w:t>Veliler</w:t>
            </w:r>
          </w:p>
        </w:tc>
        <w:tc>
          <w:tcPr>
            <w:tcW w:w="9223" w:type="dxa"/>
            <w:shd w:val="clear" w:color="auto" w:fill="auto"/>
          </w:tcPr>
          <w:p w:rsidR="008E01DD" w:rsidRPr="00EA08A3" w:rsidRDefault="00C24F1A" w:rsidP="00D41148">
            <w:pPr>
              <w:spacing w:after="0"/>
              <w:jc w:val="both"/>
              <w:rPr>
                <w:szCs w:val="24"/>
              </w:rPr>
            </w:pPr>
            <w:r w:rsidRPr="00EA08A3">
              <w:rPr>
                <w:szCs w:val="24"/>
              </w:rPr>
              <w:t>Eğitim seviyeleri düşük, ekonomik olarak kötü durumda olan aileler</w:t>
            </w:r>
          </w:p>
        </w:tc>
      </w:tr>
      <w:tr w:rsidR="008E01DD" w:rsidRPr="00EA08A3" w:rsidTr="008E733A">
        <w:trPr>
          <w:trHeight w:val="743"/>
        </w:trPr>
        <w:tc>
          <w:tcPr>
            <w:tcW w:w="3151" w:type="dxa"/>
            <w:shd w:val="clear" w:color="auto" w:fill="auto"/>
          </w:tcPr>
          <w:p w:rsidR="008E01DD" w:rsidRPr="00EA08A3" w:rsidRDefault="008E01DD" w:rsidP="00D41148">
            <w:pPr>
              <w:spacing w:after="0"/>
              <w:jc w:val="both"/>
              <w:rPr>
                <w:szCs w:val="24"/>
              </w:rPr>
            </w:pPr>
            <w:r w:rsidRPr="00EA08A3">
              <w:rPr>
                <w:szCs w:val="24"/>
              </w:rPr>
              <w:t>Bina ve Yerleşke</w:t>
            </w:r>
          </w:p>
        </w:tc>
        <w:tc>
          <w:tcPr>
            <w:tcW w:w="9223" w:type="dxa"/>
            <w:shd w:val="clear" w:color="auto" w:fill="auto"/>
          </w:tcPr>
          <w:p w:rsidR="008E01DD" w:rsidRPr="00EA08A3" w:rsidRDefault="00C24F1A" w:rsidP="00D41148">
            <w:pPr>
              <w:spacing w:after="0"/>
              <w:jc w:val="both"/>
              <w:rPr>
                <w:szCs w:val="24"/>
              </w:rPr>
            </w:pPr>
            <w:r w:rsidRPr="00EA08A3">
              <w:rPr>
                <w:szCs w:val="24"/>
              </w:rPr>
              <w:t xml:space="preserve">Parka yakın olması sebebiyle çocukların olumsuz örneklere sık karşılaşması, </w:t>
            </w:r>
          </w:p>
        </w:tc>
      </w:tr>
      <w:tr w:rsidR="008E01DD" w:rsidRPr="00EA08A3" w:rsidTr="008E733A">
        <w:trPr>
          <w:trHeight w:val="363"/>
        </w:trPr>
        <w:tc>
          <w:tcPr>
            <w:tcW w:w="3151" w:type="dxa"/>
            <w:shd w:val="clear" w:color="auto" w:fill="auto"/>
          </w:tcPr>
          <w:p w:rsidR="008E01DD" w:rsidRPr="00EA08A3" w:rsidRDefault="008E01DD" w:rsidP="00D41148">
            <w:pPr>
              <w:spacing w:after="0"/>
              <w:jc w:val="both"/>
              <w:rPr>
                <w:szCs w:val="24"/>
              </w:rPr>
            </w:pPr>
            <w:r w:rsidRPr="00EA08A3">
              <w:rPr>
                <w:szCs w:val="24"/>
              </w:rPr>
              <w:t>Donanım</w:t>
            </w:r>
          </w:p>
        </w:tc>
        <w:tc>
          <w:tcPr>
            <w:tcW w:w="9223" w:type="dxa"/>
            <w:shd w:val="clear" w:color="auto" w:fill="auto"/>
          </w:tcPr>
          <w:p w:rsidR="008E01DD" w:rsidRPr="00EA08A3" w:rsidRDefault="00C24F1A" w:rsidP="00D41148">
            <w:pPr>
              <w:spacing w:after="0"/>
              <w:jc w:val="both"/>
              <w:rPr>
                <w:szCs w:val="24"/>
              </w:rPr>
            </w:pPr>
            <w:r w:rsidRPr="00EA08A3">
              <w:rPr>
                <w:szCs w:val="24"/>
              </w:rPr>
              <w:t>Fiber internet altyapısının olmaması, Fatih ağına dâhil olmamamız.</w:t>
            </w:r>
          </w:p>
        </w:tc>
      </w:tr>
      <w:tr w:rsidR="008E01DD" w:rsidRPr="00EA08A3" w:rsidTr="008E733A">
        <w:trPr>
          <w:trHeight w:val="363"/>
        </w:trPr>
        <w:tc>
          <w:tcPr>
            <w:tcW w:w="3151" w:type="dxa"/>
            <w:shd w:val="clear" w:color="auto" w:fill="auto"/>
          </w:tcPr>
          <w:p w:rsidR="008E01DD" w:rsidRPr="00EA08A3" w:rsidRDefault="008E01DD" w:rsidP="00D41148">
            <w:pPr>
              <w:spacing w:after="0"/>
              <w:jc w:val="both"/>
              <w:rPr>
                <w:szCs w:val="24"/>
              </w:rPr>
            </w:pPr>
            <w:r w:rsidRPr="00EA08A3">
              <w:rPr>
                <w:szCs w:val="24"/>
              </w:rPr>
              <w:t>Bütçe</w:t>
            </w:r>
          </w:p>
        </w:tc>
        <w:tc>
          <w:tcPr>
            <w:tcW w:w="9223" w:type="dxa"/>
            <w:shd w:val="clear" w:color="auto" w:fill="auto"/>
          </w:tcPr>
          <w:p w:rsidR="008E01DD" w:rsidRPr="00EA08A3" w:rsidRDefault="00C24F1A" w:rsidP="00D41148">
            <w:pPr>
              <w:spacing w:after="0"/>
              <w:jc w:val="both"/>
              <w:rPr>
                <w:szCs w:val="24"/>
              </w:rPr>
            </w:pPr>
            <w:r w:rsidRPr="00EA08A3">
              <w:rPr>
                <w:szCs w:val="24"/>
              </w:rPr>
              <w:t>Sosyal ve kültürel faaliyetlere yeterince bütçe ayrılmaması</w:t>
            </w:r>
          </w:p>
        </w:tc>
      </w:tr>
      <w:tr w:rsidR="008E733A" w:rsidRPr="00EA08A3" w:rsidTr="008E733A">
        <w:trPr>
          <w:trHeight w:val="363"/>
        </w:trPr>
        <w:tc>
          <w:tcPr>
            <w:tcW w:w="3151" w:type="dxa"/>
            <w:shd w:val="clear" w:color="auto" w:fill="auto"/>
          </w:tcPr>
          <w:p w:rsidR="008E733A" w:rsidRPr="00EA08A3" w:rsidRDefault="008E733A" w:rsidP="00D41148">
            <w:pPr>
              <w:spacing w:after="0"/>
              <w:jc w:val="both"/>
              <w:rPr>
                <w:szCs w:val="24"/>
              </w:rPr>
            </w:pPr>
            <w:r w:rsidRPr="00EA08A3">
              <w:rPr>
                <w:szCs w:val="24"/>
              </w:rPr>
              <w:t>Yönetim Süreçleri</w:t>
            </w:r>
          </w:p>
        </w:tc>
        <w:tc>
          <w:tcPr>
            <w:tcW w:w="9223" w:type="dxa"/>
            <w:shd w:val="clear" w:color="auto" w:fill="auto"/>
          </w:tcPr>
          <w:p w:rsidR="008E733A" w:rsidRPr="00EA08A3" w:rsidRDefault="008E733A" w:rsidP="00B6333C">
            <w:pPr>
              <w:spacing w:after="0"/>
              <w:jc w:val="both"/>
              <w:rPr>
                <w:szCs w:val="24"/>
              </w:rPr>
            </w:pPr>
            <w:r w:rsidRPr="00EA08A3">
              <w:rPr>
                <w:szCs w:val="24"/>
              </w:rPr>
              <w:t>Ekonomik kaynak yetersizliği,</w:t>
            </w:r>
          </w:p>
        </w:tc>
      </w:tr>
      <w:tr w:rsidR="008E733A" w:rsidRPr="00EA08A3" w:rsidTr="008E733A">
        <w:trPr>
          <w:trHeight w:val="449"/>
        </w:trPr>
        <w:tc>
          <w:tcPr>
            <w:tcW w:w="3151" w:type="dxa"/>
            <w:shd w:val="clear" w:color="auto" w:fill="auto"/>
          </w:tcPr>
          <w:p w:rsidR="008E733A" w:rsidRPr="00EA08A3" w:rsidRDefault="008E733A" w:rsidP="00D41148">
            <w:pPr>
              <w:spacing w:after="0"/>
              <w:jc w:val="both"/>
              <w:rPr>
                <w:szCs w:val="24"/>
              </w:rPr>
            </w:pPr>
            <w:r w:rsidRPr="00EA08A3">
              <w:rPr>
                <w:szCs w:val="24"/>
              </w:rPr>
              <w:t>İletişim Süreçleri</w:t>
            </w:r>
          </w:p>
        </w:tc>
        <w:tc>
          <w:tcPr>
            <w:tcW w:w="9223" w:type="dxa"/>
            <w:shd w:val="clear" w:color="auto" w:fill="auto"/>
          </w:tcPr>
          <w:p w:rsidR="008E733A" w:rsidRPr="00EA08A3" w:rsidRDefault="008E733A" w:rsidP="008E733A">
            <w:pPr>
              <w:tabs>
                <w:tab w:val="num" w:pos="360"/>
              </w:tabs>
              <w:spacing w:before="100" w:beforeAutospacing="1" w:after="75"/>
              <w:ind w:right="45"/>
              <w:jc w:val="both"/>
              <w:rPr>
                <w:szCs w:val="24"/>
              </w:rPr>
            </w:pPr>
            <w:r w:rsidRPr="00EA08A3">
              <w:rPr>
                <w:szCs w:val="24"/>
              </w:rPr>
              <w:t>Öğretmenlerin kendi aralarında sosyal aktivitelerin az olması</w:t>
            </w:r>
          </w:p>
        </w:tc>
      </w:tr>
      <w:tr w:rsidR="008E733A" w:rsidRPr="00EA08A3" w:rsidTr="008E733A">
        <w:trPr>
          <w:trHeight w:val="363"/>
        </w:trPr>
        <w:tc>
          <w:tcPr>
            <w:tcW w:w="3151" w:type="dxa"/>
            <w:shd w:val="clear" w:color="auto" w:fill="auto"/>
          </w:tcPr>
          <w:p w:rsidR="008E733A" w:rsidRPr="00EA08A3" w:rsidRDefault="008E733A" w:rsidP="00D41148">
            <w:pPr>
              <w:spacing w:after="0"/>
              <w:jc w:val="both"/>
              <w:rPr>
                <w:szCs w:val="24"/>
              </w:rPr>
            </w:pPr>
            <w:r w:rsidRPr="00EA08A3">
              <w:rPr>
                <w:szCs w:val="24"/>
              </w:rPr>
              <w:t>vb</w:t>
            </w:r>
          </w:p>
        </w:tc>
        <w:tc>
          <w:tcPr>
            <w:tcW w:w="9223" w:type="dxa"/>
            <w:shd w:val="clear" w:color="auto" w:fill="auto"/>
          </w:tcPr>
          <w:p w:rsidR="008E733A" w:rsidRPr="00EA08A3" w:rsidRDefault="008E733A" w:rsidP="00D41148">
            <w:pPr>
              <w:spacing w:after="0"/>
              <w:jc w:val="both"/>
              <w:rPr>
                <w:szCs w:val="24"/>
              </w:rPr>
            </w:pPr>
          </w:p>
        </w:tc>
      </w:tr>
    </w:tbl>
    <w:p w:rsidR="000D3A4A" w:rsidRPr="00EA08A3" w:rsidRDefault="000D3A4A" w:rsidP="00B57C1E">
      <w:pPr>
        <w:spacing w:after="0"/>
        <w:ind w:right="284" w:firstLine="708"/>
        <w:jc w:val="both"/>
        <w:rPr>
          <w:szCs w:val="24"/>
        </w:rPr>
      </w:pPr>
    </w:p>
    <w:p w:rsidR="00710994" w:rsidRPr="00EA08A3" w:rsidRDefault="00710994" w:rsidP="00710994">
      <w:pPr>
        <w:pStyle w:val="Balk3"/>
      </w:pPr>
      <w:r w:rsidRPr="00EA08A3">
        <w:lastRenderedPageBreak/>
        <w:t>Dışsal Faktörler</w:t>
      </w:r>
      <w:r w:rsidR="00474795" w:rsidRPr="00EA08A3">
        <w:t xml:space="preserve"> *</w:t>
      </w:r>
    </w:p>
    <w:p w:rsidR="008E01DD" w:rsidRPr="00EA08A3" w:rsidRDefault="008E01DD" w:rsidP="0049575C">
      <w:pPr>
        <w:spacing w:after="0"/>
        <w:ind w:firstLine="708"/>
        <w:jc w:val="both"/>
        <w:rPr>
          <w:szCs w:val="24"/>
        </w:rPr>
      </w:pPr>
    </w:p>
    <w:p w:rsidR="009029FB" w:rsidRPr="00EA08A3" w:rsidRDefault="009029FB" w:rsidP="009029FB">
      <w:pPr>
        <w:spacing w:after="0"/>
        <w:ind w:firstLine="708"/>
        <w:jc w:val="both"/>
        <w:rPr>
          <w:b/>
          <w:szCs w:val="24"/>
        </w:rPr>
      </w:pPr>
      <w:r w:rsidRPr="00EA08A3">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8"/>
        <w:gridCol w:w="9392"/>
      </w:tblGrid>
      <w:tr w:rsidR="008E733A" w:rsidRPr="00EA08A3" w:rsidTr="008E733A">
        <w:trPr>
          <w:trHeight w:val="1276"/>
        </w:trPr>
        <w:tc>
          <w:tcPr>
            <w:tcW w:w="3208" w:type="dxa"/>
            <w:shd w:val="clear" w:color="auto" w:fill="auto"/>
          </w:tcPr>
          <w:p w:rsidR="008E733A" w:rsidRPr="00EA08A3" w:rsidRDefault="008E733A" w:rsidP="00D41148">
            <w:pPr>
              <w:spacing w:after="0"/>
              <w:jc w:val="both"/>
              <w:rPr>
                <w:szCs w:val="24"/>
              </w:rPr>
            </w:pPr>
            <w:r w:rsidRPr="00EA08A3">
              <w:rPr>
                <w:szCs w:val="24"/>
              </w:rPr>
              <w:t>Politik</w:t>
            </w:r>
          </w:p>
        </w:tc>
        <w:tc>
          <w:tcPr>
            <w:tcW w:w="9392" w:type="dxa"/>
            <w:shd w:val="clear" w:color="auto" w:fill="auto"/>
          </w:tcPr>
          <w:p w:rsidR="008E733A" w:rsidRPr="00EA08A3" w:rsidRDefault="008E733A" w:rsidP="00B6333C">
            <w:r w:rsidRPr="00EA08A3">
              <w:t>Yerel Yönetimin eğitim hizmetlerine yönelik duyarlılığı, Okulumuzun ilimizdeki resmi ve özel kurumlarla ve milli eğitim müdürlüğü ile yakın işbirliği içerisinde bulunması.</w:t>
            </w:r>
          </w:p>
        </w:tc>
      </w:tr>
      <w:tr w:rsidR="008E733A" w:rsidRPr="00EA08A3" w:rsidTr="008E733A">
        <w:trPr>
          <w:trHeight w:val="524"/>
        </w:trPr>
        <w:tc>
          <w:tcPr>
            <w:tcW w:w="3208" w:type="dxa"/>
            <w:shd w:val="clear" w:color="auto" w:fill="auto"/>
          </w:tcPr>
          <w:p w:rsidR="008E733A" w:rsidRPr="00EA08A3" w:rsidRDefault="008E733A" w:rsidP="00D41148">
            <w:pPr>
              <w:spacing w:after="0"/>
              <w:jc w:val="both"/>
              <w:rPr>
                <w:szCs w:val="24"/>
              </w:rPr>
            </w:pPr>
            <w:r w:rsidRPr="00EA08A3">
              <w:rPr>
                <w:szCs w:val="24"/>
              </w:rPr>
              <w:t>Ekonomik</w:t>
            </w:r>
          </w:p>
        </w:tc>
        <w:tc>
          <w:tcPr>
            <w:tcW w:w="9392" w:type="dxa"/>
            <w:shd w:val="clear" w:color="auto" w:fill="auto"/>
          </w:tcPr>
          <w:p w:rsidR="008E733A" w:rsidRPr="00EA08A3" w:rsidRDefault="008E733A" w:rsidP="00B6333C">
            <w:r w:rsidRPr="00EA08A3">
              <w:t xml:space="preserve">Okul çevresinde modern yapıların yapılıyor olması. </w:t>
            </w:r>
          </w:p>
        </w:tc>
      </w:tr>
      <w:tr w:rsidR="008E733A" w:rsidRPr="00EA08A3" w:rsidTr="008E733A">
        <w:trPr>
          <w:trHeight w:val="908"/>
        </w:trPr>
        <w:tc>
          <w:tcPr>
            <w:tcW w:w="3208" w:type="dxa"/>
            <w:shd w:val="clear" w:color="auto" w:fill="auto"/>
          </w:tcPr>
          <w:p w:rsidR="008E733A" w:rsidRPr="00EA08A3" w:rsidRDefault="008E733A" w:rsidP="00D41148">
            <w:pPr>
              <w:spacing w:after="0"/>
              <w:jc w:val="both"/>
              <w:rPr>
                <w:szCs w:val="24"/>
              </w:rPr>
            </w:pPr>
            <w:r w:rsidRPr="00EA08A3">
              <w:rPr>
                <w:szCs w:val="24"/>
              </w:rPr>
              <w:t>Sosyolojik</w:t>
            </w:r>
          </w:p>
        </w:tc>
        <w:tc>
          <w:tcPr>
            <w:tcW w:w="9392" w:type="dxa"/>
            <w:shd w:val="clear" w:color="auto" w:fill="auto"/>
          </w:tcPr>
          <w:p w:rsidR="008E733A" w:rsidRPr="00EA08A3" w:rsidRDefault="008E733A" w:rsidP="00B6333C">
            <w:r w:rsidRPr="00EA08A3">
              <w:t>Yakın sosyal çevrede ve şehir ölçeğinde eğitim kurumuna destek olma eğiliminin yüksek olması,</w:t>
            </w:r>
          </w:p>
        </w:tc>
      </w:tr>
      <w:tr w:rsidR="008E733A" w:rsidRPr="00EA08A3" w:rsidTr="008E733A">
        <w:trPr>
          <w:trHeight w:val="524"/>
        </w:trPr>
        <w:tc>
          <w:tcPr>
            <w:tcW w:w="3208" w:type="dxa"/>
            <w:shd w:val="clear" w:color="auto" w:fill="auto"/>
          </w:tcPr>
          <w:p w:rsidR="008E733A" w:rsidRPr="00EA08A3" w:rsidRDefault="008E733A" w:rsidP="00D41148">
            <w:pPr>
              <w:spacing w:after="0"/>
              <w:jc w:val="both"/>
              <w:rPr>
                <w:szCs w:val="24"/>
              </w:rPr>
            </w:pPr>
            <w:r w:rsidRPr="00EA08A3">
              <w:rPr>
                <w:szCs w:val="24"/>
              </w:rPr>
              <w:t>Teknolojik</w:t>
            </w:r>
          </w:p>
        </w:tc>
        <w:tc>
          <w:tcPr>
            <w:tcW w:w="9392" w:type="dxa"/>
            <w:shd w:val="clear" w:color="auto" w:fill="auto"/>
          </w:tcPr>
          <w:p w:rsidR="008E733A" w:rsidRPr="00EA08A3" w:rsidRDefault="008E733A" w:rsidP="00B6333C">
            <w:r w:rsidRPr="00EA08A3">
              <w:t>Teknolojinin eğitim için faydalı olacağı inanç.</w:t>
            </w:r>
          </w:p>
        </w:tc>
      </w:tr>
      <w:tr w:rsidR="008E733A" w:rsidRPr="00EA08A3" w:rsidTr="008E733A">
        <w:trPr>
          <w:trHeight w:val="542"/>
        </w:trPr>
        <w:tc>
          <w:tcPr>
            <w:tcW w:w="3208" w:type="dxa"/>
            <w:shd w:val="clear" w:color="auto" w:fill="auto"/>
          </w:tcPr>
          <w:p w:rsidR="008E733A" w:rsidRPr="00EA08A3" w:rsidRDefault="008E733A" w:rsidP="00474795">
            <w:pPr>
              <w:spacing w:after="0"/>
              <w:jc w:val="both"/>
              <w:rPr>
                <w:szCs w:val="24"/>
              </w:rPr>
            </w:pPr>
            <w:r w:rsidRPr="00EA08A3">
              <w:rPr>
                <w:szCs w:val="24"/>
              </w:rPr>
              <w:t>Mevzuat-Yasal</w:t>
            </w:r>
          </w:p>
        </w:tc>
        <w:tc>
          <w:tcPr>
            <w:tcW w:w="9392" w:type="dxa"/>
            <w:shd w:val="clear" w:color="auto" w:fill="auto"/>
          </w:tcPr>
          <w:p w:rsidR="008E733A" w:rsidRPr="00EA08A3" w:rsidRDefault="008E733A" w:rsidP="00B6333C">
            <w:r w:rsidRPr="00EA08A3">
              <w:t>Eğitimde sürekli değişen politikaların geliştirilmesi.</w:t>
            </w:r>
          </w:p>
        </w:tc>
      </w:tr>
      <w:tr w:rsidR="008E733A" w:rsidRPr="00EA08A3" w:rsidTr="008E733A">
        <w:trPr>
          <w:trHeight w:val="908"/>
        </w:trPr>
        <w:tc>
          <w:tcPr>
            <w:tcW w:w="3208" w:type="dxa"/>
            <w:shd w:val="clear" w:color="auto" w:fill="auto"/>
          </w:tcPr>
          <w:p w:rsidR="008E733A" w:rsidRPr="00EA08A3" w:rsidRDefault="008E733A" w:rsidP="00474795">
            <w:pPr>
              <w:spacing w:after="0"/>
              <w:jc w:val="both"/>
              <w:rPr>
                <w:szCs w:val="24"/>
              </w:rPr>
            </w:pPr>
            <w:r w:rsidRPr="00EA08A3">
              <w:rPr>
                <w:szCs w:val="24"/>
              </w:rPr>
              <w:t>Ekolojik</w:t>
            </w:r>
          </w:p>
        </w:tc>
        <w:tc>
          <w:tcPr>
            <w:tcW w:w="9392" w:type="dxa"/>
            <w:shd w:val="clear" w:color="auto" w:fill="auto"/>
          </w:tcPr>
          <w:p w:rsidR="008E733A" w:rsidRPr="00EA08A3" w:rsidRDefault="008E733A" w:rsidP="00B6333C">
            <w:r w:rsidRPr="00EA08A3">
              <w:t>Konum itibariyle, kentleşmenin getirdiği; trafik, gürültü, sosyal karmaşa gibi olumsuzluklardan göreli olarak daha az etkilenmesi.</w:t>
            </w:r>
          </w:p>
        </w:tc>
      </w:tr>
    </w:tbl>
    <w:p w:rsidR="008E01DD" w:rsidRPr="00EA08A3" w:rsidRDefault="008E01DD" w:rsidP="0049575C">
      <w:pPr>
        <w:spacing w:after="0"/>
        <w:ind w:firstLine="708"/>
        <w:jc w:val="both"/>
        <w:rPr>
          <w:szCs w:val="24"/>
        </w:rPr>
      </w:pPr>
    </w:p>
    <w:p w:rsidR="009029FB" w:rsidRPr="00EA08A3" w:rsidRDefault="009029FB" w:rsidP="0049575C">
      <w:pPr>
        <w:spacing w:after="0"/>
        <w:ind w:firstLine="708"/>
        <w:jc w:val="both"/>
        <w:rPr>
          <w:szCs w:val="24"/>
        </w:rPr>
      </w:pPr>
    </w:p>
    <w:p w:rsidR="009029FB" w:rsidRPr="00EA08A3" w:rsidRDefault="009029FB" w:rsidP="009029FB">
      <w:pPr>
        <w:spacing w:after="0"/>
        <w:ind w:firstLine="708"/>
        <w:jc w:val="both"/>
        <w:rPr>
          <w:b/>
          <w:szCs w:val="24"/>
        </w:rPr>
      </w:pPr>
      <w:r w:rsidRPr="00EA08A3">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7"/>
        <w:gridCol w:w="9418"/>
      </w:tblGrid>
      <w:tr w:rsidR="008E733A" w:rsidRPr="00EA08A3" w:rsidTr="008E733A">
        <w:trPr>
          <w:trHeight w:val="550"/>
        </w:trPr>
        <w:tc>
          <w:tcPr>
            <w:tcW w:w="3217" w:type="dxa"/>
          </w:tcPr>
          <w:p w:rsidR="008E733A" w:rsidRPr="00EA08A3" w:rsidRDefault="008E733A" w:rsidP="00474795">
            <w:pPr>
              <w:spacing w:after="0"/>
              <w:jc w:val="both"/>
              <w:rPr>
                <w:szCs w:val="24"/>
              </w:rPr>
            </w:pPr>
            <w:r w:rsidRPr="00EA08A3">
              <w:rPr>
                <w:szCs w:val="24"/>
              </w:rPr>
              <w:t>Politik</w:t>
            </w:r>
          </w:p>
        </w:tc>
        <w:tc>
          <w:tcPr>
            <w:tcW w:w="9418" w:type="dxa"/>
            <w:shd w:val="clear" w:color="auto" w:fill="auto"/>
          </w:tcPr>
          <w:p w:rsidR="008E733A" w:rsidRPr="00EA08A3" w:rsidRDefault="008E733A" w:rsidP="00B6333C">
            <w:r w:rsidRPr="00EA08A3">
              <w:t>Veli desteğinin güçlü olmaması</w:t>
            </w:r>
          </w:p>
        </w:tc>
      </w:tr>
      <w:tr w:rsidR="008E733A" w:rsidRPr="00EA08A3" w:rsidTr="008E733A">
        <w:trPr>
          <w:trHeight w:val="550"/>
        </w:trPr>
        <w:tc>
          <w:tcPr>
            <w:tcW w:w="3217" w:type="dxa"/>
          </w:tcPr>
          <w:p w:rsidR="008E733A" w:rsidRPr="00EA08A3" w:rsidRDefault="008E733A" w:rsidP="00474795">
            <w:pPr>
              <w:spacing w:after="0"/>
              <w:jc w:val="both"/>
              <w:rPr>
                <w:szCs w:val="24"/>
              </w:rPr>
            </w:pPr>
            <w:r w:rsidRPr="00EA08A3">
              <w:rPr>
                <w:szCs w:val="24"/>
              </w:rPr>
              <w:t>Ekonomik</w:t>
            </w:r>
          </w:p>
        </w:tc>
        <w:tc>
          <w:tcPr>
            <w:tcW w:w="9418" w:type="dxa"/>
            <w:shd w:val="clear" w:color="auto" w:fill="auto"/>
          </w:tcPr>
          <w:p w:rsidR="008E733A" w:rsidRPr="00EA08A3" w:rsidRDefault="008E733A" w:rsidP="00B6333C">
            <w:r w:rsidRPr="00EA08A3">
              <w:t>Sosyal kesimler arasındaki ekonomik ve kültürel kopukluklar,</w:t>
            </w:r>
          </w:p>
        </w:tc>
      </w:tr>
      <w:tr w:rsidR="008E733A" w:rsidRPr="00EA08A3" w:rsidTr="008E733A">
        <w:trPr>
          <w:trHeight w:val="550"/>
        </w:trPr>
        <w:tc>
          <w:tcPr>
            <w:tcW w:w="3217" w:type="dxa"/>
          </w:tcPr>
          <w:p w:rsidR="008E733A" w:rsidRPr="00EA08A3" w:rsidRDefault="008E733A" w:rsidP="00474795">
            <w:pPr>
              <w:spacing w:after="0"/>
              <w:jc w:val="both"/>
              <w:rPr>
                <w:szCs w:val="24"/>
              </w:rPr>
            </w:pPr>
            <w:r w:rsidRPr="00EA08A3">
              <w:rPr>
                <w:szCs w:val="24"/>
              </w:rPr>
              <w:t>Sosyolojik</w:t>
            </w:r>
          </w:p>
        </w:tc>
        <w:tc>
          <w:tcPr>
            <w:tcW w:w="9418" w:type="dxa"/>
            <w:shd w:val="clear" w:color="auto" w:fill="auto"/>
          </w:tcPr>
          <w:p w:rsidR="008E733A" w:rsidRPr="00EA08A3" w:rsidRDefault="008E733A" w:rsidP="00B6333C">
            <w:r w:rsidRPr="00EA08A3">
              <w:t>Velilerimizin eğitim seviyelerinin düşük olması</w:t>
            </w:r>
          </w:p>
        </w:tc>
      </w:tr>
      <w:tr w:rsidR="008E733A" w:rsidRPr="00EA08A3" w:rsidTr="008E733A">
        <w:trPr>
          <w:trHeight w:val="569"/>
        </w:trPr>
        <w:tc>
          <w:tcPr>
            <w:tcW w:w="3217" w:type="dxa"/>
          </w:tcPr>
          <w:p w:rsidR="008E733A" w:rsidRPr="00EA08A3" w:rsidRDefault="008E733A" w:rsidP="00474795">
            <w:pPr>
              <w:spacing w:after="0"/>
              <w:jc w:val="both"/>
              <w:rPr>
                <w:szCs w:val="24"/>
              </w:rPr>
            </w:pPr>
            <w:r w:rsidRPr="00EA08A3">
              <w:rPr>
                <w:szCs w:val="24"/>
              </w:rPr>
              <w:lastRenderedPageBreak/>
              <w:t>Teknolojik</w:t>
            </w:r>
          </w:p>
        </w:tc>
        <w:tc>
          <w:tcPr>
            <w:tcW w:w="9418" w:type="dxa"/>
            <w:shd w:val="clear" w:color="auto" w:fill="auto"/>
          </w:tcPr>
          <w:p w:rsidR="008E733A" w:rsidRPr="00EA08A3" w:rsidRDefault="008E733A" w:rsidP="00B6333C">
            <w:r w:rsidRPr="00EA08A3">
              <w:t>Kültürel yozlaşma  ve teknoloji bağımlılığı</w:t>
            </w:r>
          </w:p>
        </w:tc>
      </w:tr>
      <w:tr w:rsidR="008E733A" w:rsidRPr="00EA08A3" w:rsidTr="008E733A">
        <w:trPr>
          <w:trHeight w:val="569"/>
        </w:trPr>
        <w:tc>
          <w:tcPr>
            <w:tcW w:w="3217" w:type="dxa"/>
          </w:tcPr>
          <w:p w:rsidR="008E733A" w:rsidRPr="00EA08A3" w:rsidRDefault="008E733A" w:rsidP="00474795">
            <w:pPr>
              <w:spacing w:after="0"/>
              <w:jc w:val="both"/>
              <w:rPr>
                <w:szCs w:val="24"/>
              </w:rPr>
            </w:pPr>
            <w:r w:rsidRPr="00EA08A3">
              <w:rPr>
                <w:szCs w:val="24"/>
              </w:rPr>
              <w:t>Mevzuat-Yasal</w:t>
            </w:r>
          </w:p>
        </w:tc>
        <w:tc>
          <w:tcPr>
            <w:tcW w:w="9418" w:type="dxa"/>
            <w:shd w:val="clear" w:color="auto" w:fill="auto"/>
          </w:tcPr>
          <w:p w:rsidR="008E733A" w:rsidRPr="00EA08A3" w:rsidRDefault="008E733A" w:rsidP="00B6333C">
            <w:r w:rsidRPr="00EA08A3">
              <w:t>Sürekli değişen eğitim politikaları.</w:t>
            </w:r>
          </w:p>
        </w:tc>
      </w:tr>
      <w:tr w:rsidR="008E733A" w:rsidRPr="00EA08A3" w:rsidTr="008E733A">
        <w:trPr>
          <w:trHeight w:val="152"/>
        </w:trPr>
        <w:tc>
          <w:tcPr>
            <w:tcW w:w="3217" w:type="dxa"/>
          </w:tcPr>
          <w:p w:rsidR="008E733A" w:rsidRPr="00EA08A3" w:rsidRDefault="008E733A" w:rsidP="00474795">
            <w:pPr>
              <w:spacing w:after="0"/>
              <w:jc w:val="both"/>
              <w:rPr>
                <w:szCs w:val="24"/>
              </w:rPr>
            </w:pPr>
            <w:r w:rsidRPr="00EA08A3">
              <w:rPr>
                <w:szCs w:val="24"/>
              </w:rPr>
              <w:t>Ekolojik</w:t>
            </w:r>
          </w:p>
        </w:tc>
        <w:tc>
          <w:tcPr>
            <w:tcW w:w="9418" w:type="dxa"/>
            <w:shd w:val="clear" w:color="auto" w:fill="auto"/>
          </w:tcPr>
          <w:p w:rsidR="008E733A" w:rsidRPr="00EA08A3" w:rsidRDefault="008E733A" w:rsidP="00B6333C">
            <w:r w:rsidRPr="00EA08A3">
              <w:t>Çevre kirliliği ve doğal çevrenin hızla betonlaşması</w:t>
            </w:r>
          </w:p>
        </w:tc>
      </w:tr>
    </w:tbl>
    <w:p w:rsidR="007204B0" w:rsidRPr="00EA08A3" w:rsidRDefault="007204B0" w:rsidP="007204B0">
      <w:bookmarkStart w:id="24" w:name="_Toc416085141"/>
      <w:bookmarkStart w:id="25" w:name="_Toc529519454"/>
      <w:bookmarkEnd w:id="23"/>
    </w:p>
    <w:p w:rsidR="00DB7089" w:rsidRPr="00EA08A3" w:rsidRDefault="00DB7089" w:rsidP="007204B0">
      <w:pPr>
        <w:pStyle w:val="Balk2"/>
      </w:pPr>
      <w:r w:rsidRPr="00EA08A3">
        <w:t xml:space="preserve"> </w:t>
      </w:r>
      <w:bookmarkStart w:id="26" w:name="_Toc531097538"/>
      <w:r w:rsidRPr="00EA08A3">
        <w:t>Gelişim ve Sorun Alanları</w:t>
      </w:r>
      <w:bookmarkEnd w:id="24"/>
      <w:bookmarkEnd w:id="25"/>
      <w:bookmarkEnd w:id="26"/>
    </w:p>
    <w:p w:rsidR="00C27A06" w:rsidRPr="00EA08A3" w:rsidRDefault="00C27A06" w:rsidP="008B2537">
      <w:pPr>
        <w:spacing w:after="0"/>
        <w:ind w:firstLine="708"/>
        <w:jc w:val="both"/>
        <w:rPr>
          <w:szCs w:val="24"/>
        </w:rPr>
      </w:pPr>
      <w:r w:rsidRPr="00EA08A3">
        <w:rPr>
          <w:szCs w:val="24"/>
        </w:rPr>
        <w:t xml:space="preserve">Gelişim ve sorun alanları analizi ile </w:t>
      </w:r>
      <w:r w:rsidR="007204B0" w:rsidRPr="00EA08A3">
        <w:rPr>
          <w:szCs w:val="24"/>
        </w:rPr>
        <w:t xml:space="preserve">GZFT analizi sonucunda ortaya çıkan sonuçların planın geleceğe yönelim bölümü ile ilişkilendirilmesi ve buradan hareketle hedef, gösterge ve eylemlerin belirlenmesi sağlanmaktadır. </w:t>
      </w:r>
    </w:p>
    <w:p w:rsidR="00C27A06" w:rsidRPr="00EA08A3" w:rsidRDefault="00C27A06" w:rsidP="008B2537">
      <w:pPr>
        <w:spacing w:after="0"/>
        <w:ind w:firstLine="708"/>
        <w:jc w:val="both"/>
        <w:rPr>
          <w:szCs w:val="24"/>
        </w:rPr>
      </w:pPr>
      <w:r w:rsidRPr="00EA08A3">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EA08A3"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EA08A3" w:rsidTr="00D41148">
        <w:tc>
          <w:tcPr>
            <w:tcW w:w="4252" w:type="dxa"/>
            <w:shd w:val="clear" w:color="auto" w:fill="auto"/>
          </w:tcPr>
          <w:p w:rsidR="00A20B34" w:rsidRPr="00EA08A3" w:rsidRDefault="00A20B34" w:rsidP="00D41148">
            <w:pPr>
              <w:spacing w:after="0"/>
              <w:jc w:val="both"/>
              <w:rPr>
                <w:b/>
                <w:sz w:val="32"/>
                <w:szCs w:val="24"/>
              </w:rPr>
            </w:pPr>
            <w:r w:rsidRPr="00EA08A3">
              <w:rPr>
                <w:b/>
                <w:sz w:val="32"/>
                <w:szCs w:val="24"/>
              </w:rPr>
              <w:t>Eğitime Erişim</w:t>
            </w:r>
          </w:p>
        </w:tc>
        <w:tc>
          <w:tcPr>
            <w:tcW w:w="3402" w:type="dxa"/>
            <w:shd w:val="clear" w:color="auto" w:fill="auto"/>
          </w:tcPr>
          <w:p w:rsidR="00A20B34" w:rsidRPr="00EA08A3" w:rsidRDefault="00A20B34" w:rsidP="00D41148">
            <w:pPr>
              <w:spacing w:after="0"/>
              <w:jc w:val="both"/>
              <w:rPr>
                <w:b/>
                <w:sz w:val="32"/>
                <w:szCs w:val="24"/>
              </w:rPr>
            </w:pPr>
            <w:r w:rsidRPr="00EA08A3">
              <w:rPr>
                <w:b/>
                <w:sz w:val="32"/>
                <w:szCs w:val="24"/>
              </w:rPr>
              <w:t>Eğitimde Kalite</w:t>
            </w:r>
          </w:p>
        </w:tc>
        <w:tc>
          <w:tcPr>
            <w:tcW w:w="4111" w:type="dxa"/>
            <w:shd w:val="clear" w:color="auto" w:fill="auto"/>
          </w:tcPr>
          <w:p w:rsidR="00A20B34" w:rsidRPr="00EA08A3" w:rsidRDefault="00A20B34" w:rsidP="00D41148">
            <w:pPr>
              <w:spacing w:after="0"/>
              <w:jc w:val="both"/>
              <w:rPr>
                <w:b/>
                <w:sz w:val="32"/>
                <w:szCs w:val="24"/>
              </w:rPr>
            </w:pPr>
            <w:r w:rsidRPr="00EA08A3">
              <w:rPr>
                <w:b/>
                <w:sz w:val="32"/>
                <w:szCs w:val="24"/>
              </w:rPr>
              <w:t>Kurumsal Kapasite</w:t>
            </w:r>
          </w:p>
        </w:tc>
      </w:tr>
      <w:tr w:rsidR="00A20B34" w:rsidRPr="00EA08A3" w:rsidTr="00D41148">
        <w:tc>
          <w:tcPr>
            <w:tcW w:w="4252" w:type="dxa"/>
            <w:shd w:val="clear" w:color="auto" w:fill="auto"/>
          </w:tcPr>
          <w:p w:rsidR="00A20B34" w:rsidRPr="00EA08A3" w:rsidRDefault="00A20B34" w:rsidP="00D41148">
            <w:pPr>
              <w:spacing w:after="0"/>
              <w:jc w:val="both"/>
              <w:rPr>
                <w:sz w:val="32"/>
                <w:szCs w:val="24"/>
              </w:rPr>
            </w:pPr>
            <w:r w:rsidRPr="00EA08A3">
              <w:rPr>
                <w:sz w:val="32"/>
                <w:szCs w:val="24"/>
              </w:rPr>
              <w:t>Okullaşma Oranı</w:t>
            </w:r>
          </w:p>
        </w:tc>
        <w:tc>
          <w:tcPr>
            <w:tcW w:w="3402" w:type="dxa"/>
            <w:shd w:val="clear" w:color="auto" w:fill="auto"/>
          </w:tcPr>
          <w:p w:rsidR="00A20B34" w:rsidRPr="00EA08A3" w:rsidRDefault="00A20B34" w:rsidP="00D41148">
            <w:pPr>
              <w:spacing w:after="0"/>
              <w:jc w:val="both"/>
              <w:rPr>
                <w:sz w:val="32"/>
                <w:szCs w:val="24"/>
              </w:rPr>
            </w:pPr>
            <w:r w:rsidRPr="00EA08A3">
              <w:rPr>
                <w:sz w:val="32"/>
                <w:szCs w:val="24"/>
              </w:rPr>
              <w:t>Akademik Başarı</w:t>
            </w:r>
          </w:p>
        </w:tc>
        <w:tc>
          <w:tcPr>
            <w:tcW w:w="4111" w:type="dxa"/>
            <w:shd w:val="clear" w:color="auto" w:fill="auto"/>
          </w:tcPr>
          <w:p w:rsidR="00A20B34" w:rsidRPr="00EA08A3" w:rsidRDefault="00A20B34" w:rsidP="00D41148">
            <w:pPr>
              <w:spacing w:after="0"/>
              <w:jc w:val="both"/>
              <w:rPr>
                <w:sz w:val="32"/>
                <w:szCs w:val="24"/>
              </w:rPr>
            </w:pPr>
            <w:r w:rsidRPr="00EA08A3">
              <w:rPr>
                <w:sz w:val="32"/>
                <w:szCs w:val="24"/>
              </w:rPr>
              <w:t>Kurumsal İletişim</w:t>
            </w:r>
          </w:p>
        </w:tc>
      </w:tr>
      <w:tr w:rsidR="00A20B34" w:rsidRPr="00EA08A3" w:rsidTr="00D41148">
        <w:tc>
          <w:tcPr>
            <w:tcW w:w="4252" w:type="dxa"/>
            <w:shd w:val="clear" w:color="auto" w:fill="auto"/>
          </w:tcPr>
          <w:p w:rsidR="00A20B34" w:rsidRPr="00EA08A3" w:rsidRDefault="00A20B34" w:rsidP="00D41148">
            <w:pPr>
              <w:spacing w:after="0"/>
              <w:jc w:val="both"/>
              <w:rPr>
                <w:sz w:val="32"/>
                <w:szCs w:val="24"/>
              </w:rPr>
            </w:pPr>
            <w:r w:rsidRPr="00EA08A3">
              <w:rPr>
                <w:sz w:val="32"/>
                <w:szCs w:val="24"/>
              </w:rPr>
              <w:t>Okula Devam/ Devamsızlık</w:t>
            </w:r>
          </w:p>
        </w:tc>
        <w:tc>
          <w:tcPr>
            <w:tcW w:w="3402" w:type="dxa"/>
            <w:shd w:val="clear" w:color="auto" w:fill="auto"/>
          </w:tcPr>
          <w:p w:rsidR="00A20B34" w:rsidRPr="00EA08A3" w:rsidRDefault="00A20B34" w:rsidP="00D41148">
            <w:pPr>
              <w:spacing w:after="0"/>
              <w:jc w:val="both"/>
              <w:rPr>
                <w:sz w:val="32"/>
                <w:szCs w:val="24"/>
              </w:rPr>
            </w:pPr>
            <w:r w:rsidRPr="00EA08A3">
              <w:rPr>
                <w:sz w:val="32"/>
                <w:szCs w:val="24"/>
              </w:rPr>
              <w:t>Sosyal, Kültürel ve Fiziksel Gelişim</w:t>
            </w:r>
          </w:p>
        </w:tc>
        <w:tc>
          <w:tcPr>
            <w:tcW w:w="4111" w:type="dxa"/>
            <w:shd w:val="clear" w:color="auto" w:fill="auto"/>
          </w:tcPr>
          <w:p w:rsidR="00A20B34" w:rsidRPr="00EA08A3" w:rsidRDefault="00A20B34" w:rsidP="00D41148">
            <w:pPr>
              <w:spacing w:after="0"/>
              <w:jc w:val="both"/>
              <w:rPr>
                <w:sz w:val="32"/>
                <w:szCs w:val="24"/>
              </w:rPr>
            </w:pPr>
            <w:r w:rsidRPr="00EA08A3">
              <w:rPr>
                <w:sz w:val="32"/>
                <w:szCs w:val="24"/>
              </w:rPr>
              <w:t>Kurumsal Yönetim</w:t>
            </w:r>
          </w:p>
        </w:tc>
      </w:tr>
      <w:tr w:rsidR="00A20B34" w:rsidRPr="00EA08A3" w:rsidTr="00D41148">
        <w:tc>
          <w:tcPr>
            <w:tcW w:w="4252" w:type="dxa"/>
            <w:shd w:val="clear" w:color="auto" w:fill="auto"/>
          </w:tcPr>
          <w:p w:rsidR="00A20B34" w:rsidRPr="00EA08A3" w:rsidRDefault="003322A4" w:rsidP="00D41148">
            <w:pPr>
              <w:spacing w:after="0"/>
              <w:jc w:val="both"/>
              <w:rPr>
                <w:sz w:val="32"/>
                <w:szCs w:val="24"/>
              </w:rPr>
            </w:pPr>
            <w:r w:rsidRPr="00EA08A3">
              <w:rPr>
                <w:sz w:val="32"/>
                <w:szCs w:val="24"/>
              </w:rPr>
              <w:t>Okula Uyum, Oryantasyon</w:t>
            </w:r>
          </w:p>
        </w:tc>
        <w:tc>
          <w:tcPr>
            <w:tcW w:w="3402" w:type="dxa"/>
            <w:shd w:val="clear" w:color="auto" w:fill="auto"/>
          </w:tcPr>
          <w:p w:rsidR="00A20B34" w:rsidRPr="00EA08A3" w:rsidRDefault="00A20B34" w:rsidP="00D41148">
            <w:pPr>
              <w:spacing w:after="0"/>
              <w:jc w:val="both"/>
              <w:rPr>
                <w:sz w:val="32"/>
                <w:szCs w:val="24"/>
              </w:rPr>
            </w:pPr>
            <w:r w:rsidRPr="00EA08A3">
              <w:rPr>
                <w:sz w:val="32"/>
                <w:szCs w:val="24"/>
              </w:rPr>
              <w:t>Sınıf Tekrarı</w:t>
            </w:r>
          </w:p>
        </w:tc>
        <w:tc>
          <w:tcPr>
            <w:tcW w:w="4111" w:type="dxa"/>
            <w:shd w:val="clear" w:color="auto" w:fill="auto"/>
          </w:tcPr>
          <w:p w:rsidR="00A20B34" w:rsidRPr="00EA08A3" w:rsidRDefault="00A20B34" w:rsidP="00D41148">
            <w:pPr>
              <w:spacing w:after="0"/>
              <w:jc w:val="both"/>
              <w:rPr>
                <w:sz w:val="32"/>
                <w:szCs w:val="24"/>
              </w:rPr>
            </w:pPr>
            <w:r w:rsidRPr="00EA08A3">
              <w:rPr>
                <w:sz w:val="32"/>
                <w:szCs w:val="24"/>
              </w:rPr>
              <w:t>Bina ve Yerleşke</w:t>
            </w:r>
          </w:p>
        </w:tc>
      </w:tr>
      <w:tr w:rsidR="003322A4" w:rsidRPr="00EA08A3" w:rsidTr="00D41148">
        <w:tc>
          <w:tcPr>
            <w:tcW w:w="4252" w:type="dxa"/>
            <w:shd w:val="clear" w:color="auto" w:fill="auto"/>
          </w:tcPr>
          <w:p w:rsidR="003322A4" w:rsidRPr="00EA08A3" w:rsidRDefault="003322A4" w:rsidP="00D41148">
            <w:pPr>
              <w:spacing w:after="0"/>
              <w:jc w:val="both"/>
              <w:rPr>
                <w:sz w:val="32"/>
                <w:szCs w:val="24"/>
              </w:rPr>
            </w:pPr>
            <w:r w:rsidRPr="00EA08A3">
              <w:rPr>
                <w:sz w:val="32"/>
                <w:szCs w:val="24"/>
              </w:rPr>
              <w:lastRenderedPageBreak/>
              <w:t>Özel Eğitime İhtiyaç Duyan Bireyler</w:t>
            </w:r>
          </w:p>
        </w:tc>
        <w:tc>
          <w:tcPr>
            <w:tcW w:w="3402" w:type="dxa"/>
            <w:shd w:val="clear" w:color="auto" w:fill="auto"/>
          </w:tcPr>
          <w:p w:rsidR="003322A4" w:rsidRPr="00EA08A3" w:rsidRDefault="003322A4" w:rsidP="00D41148">
            <w:pPr>
              <w:spacing w:after="0"/>
              <w:jc w:val="both"/>
              <w:rPr>
                <w:sz w:val="32"/>
                <w:szCs w:val="24"/>
              </w:rPr>
            </w:pPr>
            <w:r w:rsidRPr="00EA08A3">
              <w:rPr>
                <w:sz w:val="32"/>
                <w:szCs w:val="24"/>
              </w:rPr>
              <w:t>İstihdam</w:t>
            </w:r>
            <w:r w:rsidR="005E2863" w:rsidRPr="00EA08A3">
              <w:rPr>
                <w:sz w:val="32"/>
                <w:szCs w:val="24"/>
              </w:rPr>
              <w:t xml:space="preserve"> Edilebilirlik ve Yönlendirme</w:t>
            </w:r>
          </w:p>
        </w:tc>
        <w:tc>
          <w:tcPr>
            <w:tcW w:w="4111" w:type="dxa"/>
            <w:shd w:val="clear" w:color="auto" w:fill="auto"/>
          </w:tcPr>
          <w:p w:rsidR="003322A4" w:rsidRPr="00EA08A3" w:rsidRDefault="003322A4" w:rsidP="00D41148">
            <w:pPr>
              <w:spacing w:after="0"/>
              <w:jc w:val="both"/>
              <w:rPr>
                <w:sz w:val="32"/>
                <w:szCs w:val="24"/>
              </w:rPr>
            </w:pPr>
            <w:r w:rsidRPr="00EA08A3">
              <w:rPr>
                <w:sz w:val="32"/>
                <w:szCs w:val="24"/>
              </w:rPr>
              <w:t>Donanım</w:t>
            </w:r>
          </w:p>
        </w:tc>
      </w:tr>
      <w:tr w:rsidR="003322A4" w:rsidRPr="00EA08A3" w:rsidTr="00D41148">
        <w:tc>
          <w:tcPr>
            <w:tcW w:w="4252" w:type="dxa"/>
            <w:shd w:val="clear" w:color="auto" w:fill="auto"/>
          </w:tcPr>
          <w:p w:rsidR="003322A4" w:rsidRPr="00EA08A3" w:rsidRDefault="003322A4" w:rsidP="00D41148">
            <w:pPr>
              <w:spacing w:after="0"/>
              <w:jc w:val="both"/>
              <w:rPr>
                <w:sz w:val="32"/>
                <w:szCs w:val="24"/>
              </w:rPr>
            </w:pPr>
            <w:r w:rsidRPr="00EA08A3">
              <w:rPr>
                <w:sz w:val="32"/>
                <w:szCs w:val="24"/>
              </w:rPr>
              <w:t>Yabancı Öğrenciler</w:t>
            </w:r>
          </w:p>
        </w:tc>
        <w:tc>
          <w:tcPr>
            <w:tcW w:w="3402" w:type="dxa"/>
            <w:shd w:val="clear" w:color="auto" w:fill="auto"/>
          </w:tcPr>
          <w:p w:rsidR="003322A4" w:rsidRPr="00EA08A3" w:rsidRDefault="003322A4" w:rsidP="00D41148">
            <w:pPr>
              <w:spacing w:after="0"/>
              <w:jc w:val="both"/>
              <w:rPr>
                <w:sz w:val="32"/>
                <w:szCs w:val="24"/>
              </w:rPr>
            </w:pPr>
            <w:r w:rsidRPr="00EA08A3">
              <w:rPr>
                <w:sz w:val="32"/>
                <w:szCs w:val="24"/>
              </w:rPr>
              <w:t>Öğretim Yöntemleri</w:t>
            </w:r>
          </w:p>
        </w:tc>
        <w:tc>
          <w:tcPr>
            <w:tcW w:w="4111" w:type="dxa"/>
            <w:shd w:val="clear" w:color="auto" w:fill="auto"/>
          </w:tcPr>
          <w:p w:rsidR="003322A4" w:rsidRPr="00EA08A3" w:rsidRDefault="003322A4" w:rsidP="00D41148">
            <w:pPr>
              <w:spacing w:after="0"/>
              <w:jc w:val="both"/>
              <w:rPr>
                <w:sz w:val="32"/>
                <w:szCs w:val="24"/>
              </w:rPr>
            </w:pPr>
            <w:r w:rsidRPr="00EA08A3">
              <w:rPr>
                <w:sz w:val="32"/>
                <w:szCs w:val="24"/>
              </w:rPr>
              <w:t>Temizlik, Hijyen</w:t>
            </w:r>
          </w:p>
        </w:tc>
      </w:tr>
      <w:tr w:rsidR="003322A4" w:rsidRPr="00EA08A3" w:rsidTr="00D41148">
        <w:tc>
          <w:tcPr>
            <w:tcW w:w="4252" w:type="dxa"/>
            <w:shd w:val="clear" w:color="auto" w:fill="auto"/>
          </w:tcPr>
          <w:p w:rsidR="003322A4" w:rsidRPr="00EA08A3" w:rsidRDefault="003322A4" w:rsidP="00D41148">
            <w:pPr>
              <w:spacing w:after="0"/>
              <w:jc w:val="both"/>
              <w:rPr>
                <w:sz w:val="32"/>
                <w:szCs w:val="24"/>
              </w:rPr>
            </w:pPr>
            <w:r w:rsidRPr="00EA08A3">
              <w:rPr>
                <w:sz w:val="32"/>
                <w:szCs w:val="24"/>
              </w:rPr>
              <w:t>Hayatboyu Öğrenme</w:t>
            </w:r>
          </w:p>
        </w:tc>
        <w:tc>
          <w:tcPr>
            <w:tcW w:w="3402" w:type="dxa"/>
            <w:shd w:val="clear" w:color="auto" w:fill="auto"/>
          </w:tcPr>
          <w:p w:rsidR="003322A4" w:rsidRPr="00EA08A3" w:rsidRDefault="003322A4" w:rsidP="00D41148">
            <w:pPr>
              <w:spacing w:after="0"/>
              <w:jc w:val="both"/>
              <w:rPr>
                <w:sz w:val="32"/>
                <w:szCs w:val="24"/>
              </w:rPr>
            </w:pPr>
            <w:r w:rsidRPr="00EA08A3">
              <w:rPr>
                <w:sz w:val="32"/>
                <w:szCs w:val="24"/>
              </w:rPr>
              <w:t>Ders araç gereçleri</w:t>
            </w:r>
          </w:p>
        </w:tc>
        <w:tc>
          <w:tcPr>
            <w:tcW w:w="4111" w:type="dxa"/>
            <w:shd w:val="clear" w:color="auto" w:fill="auto"/>
          </w:tcPr>
          <w:p w:rsidR="003322A4" w:rsidRPr="00EA08A3" w:rsidRDefault="003322A4" w:rsidP="00D41148">
            <w:pPr>
              <w:spacing w:after="0"/>
              <w:jc w:val="both"/>
              <w:rPr>
                <w:sz w:val="32"/>
                <w:szCs w:val="24"/>
              </w:rPr>
            </w:pPr>
            <w:r w:rsidRPr="00EA08A3">
              <w:rPr>
                <w:sz w:val="32"/>
                <w:szCs w:val="24"/>
              </w:rPr>
              <w:t>İş Güvenliği, Okul Güvenliği</w:t>
            </w:r>
          </w:p>
        </w:tc>
      </w:tr>
      <w:tr w:rsidR="005E2863" w:rsidRPr="00EA08A3" w:rsidTr="00D41148">
        <w:tc>
          <w:tcPr>
            <w:tcW w:w="4252" w:type="dxa"/>
            <w:shd w:val="clear" w:color="auto" w:fill="auto"/>
          </w:tcPr>
          <w:p w:rsidR="005E2863" w:rsidRPr="00EA08A3" w:rsidRDefault="005E2863" w:rsidP="00D41148">
            <w:pPr>
              <w:spacing w:after="0"/>
              <w:jc w:val="both"/>
              <w:rPr>
                <w:sz w:val="32"/>
                <w:szCs w:val="24"/>
              </w:rPr>
            </w:pPr>
          </w:p>
        </w:tc>
        <w:tc>
          <w:tcPr>
            <w:tcW w:w="3402" w:type="dxa"/>
            <w:shd w:val="clear" w:color="auto" w:fill="auto"/>
          </w:tcPr>
          <w:p w:rsidR="005E2863" w:rsidRPr="00EA08A3" w:rsidRDefault="005E2863" w:rsidP="00D41148">
            <w:pPr>
              <w:spacing w:after="0"/>
              <w:jc w:val="both"/>
              <w:rPr>
                <w:sz w:val="32"/>
                <w:szCs w:val="24"/>
              </w:rPr>
            </w:pPr>
          </w:p>
        </w:tc>
        <w:tc>
          <w:tcPr>
            <w:tcW w:w="4111" w:type="dxa"/>
            <w:shd w:val="clear" w:color="auto" w:fill="auto"/>
          </w:tcPr>
          <w:p w:rsidR="005E2863" w:rsidRPr="00EA08A3" w:rsidRDefault="005E2863" w:rsidP="00D41148">
            <w:pPr>
              <w:spacing w:after="0"/>
              <w:jc w:val="both"/>
              <w:rPr>
                <w:sz w:val="32"/>
                <w:szCs w:val="24"/>
              </w:rPr>
            </w:pPr>
            <w:r w:rsidRPr="00EA08A3">
              <w:rPr>
                <w:sz w:val="32"/>
                <w:szCs w:val="24"/>
              </w:rPr>
              <w:t>Taşıma ve servis</w:t>
            </w:r>
          </w:p>
        </w:tc>
      </w:tr>
    </w:tbl>
    <w:p w:rsidR="00A20B34" w:rsidRPr="00EA08A3" w:rsidRDefault="00A20B34" w:rsidP="00C27A06">
      <w:pPr>
        <w:spacing w:after="0"/>
        <w:ind w:firstLine="708"/>
        <w:jc w:val="both"/>
        <w:rPr>
          <w:szCs w:val="24"/>
        </w:rPr>
      </w:pPr>
    </w:p>
    <w:p w:rsidR="00C27A06" w:rsidRPr="00EA08A3" w:rsidRDefault="00C27A06" w:rsidP="00C27A06">
      <w:pPr>
        <w:spacing w:after="0"/>
        <w:ind w:firstLine="708"/>
        <w:jc w:val="both"/>
        <w:rPr>
          <w:szCs w:val="24"/>
        </w:rPr>
      </w:pPr>
      <w:r w:rsidRPr="00EA08A3">
        <w:rPr>
          <w:szCs w:val="24"/>
        </w:rPr>
        <w:t>Gelişim ve sorun alanlarına ilişkin GZFT analizinden yola çık</w:t>
      </w:r>
      <w:r w:rsidR="00A20B34" w:rsidRPr="00EA08A3">
        <w:rPr>
          <w:szCs w:val="24"/>
        </w:rPr>
        <w:t>ı</w:t>
      </w:r>
      <w:r w:rsidRPr="00EA08A3">
        <w:rPr>
          <w:szCs w:val="24"/>
        </w:rPr>
        <w:t>larak saptamalar yapılırken yukarıdaki tabloda yer alan ayrımda belirtilen temel sorun alanlarına dikkat edilmesi gerekmektedir.</w:t>
      </w:r>
    </w:p>
    <w:p w:rsidR="00C27A06" w:rsidRPr="00EA08A3" w:rsidRDefault="00C27A06" w:rsidP="00C27A06">
      <w:pPr>
        <w:spacing w:after="0"/>
        <w:ind w:firstLine="708"/>
        <w:jc w:val="both"/>
        <w:rPr>
          <w:szCs w:val="24"/>
        </w:rPr>
      </w:pPr>
      <w:r w:rsidRPr="00EA08A3">
        <w:rPr>
          <w:szCs w:val="24"/>
        </w:rPr>
        <w:t xml:space="preserve"> </w:t>
      </w:r>
    </w:p>
    <w:p w:rsidR="00A20B34" w:rsidRPr="00EA08A3" w:rsidRDefault="00DB7089" w:rsidP="00A20B34">
      <w:pPr>
        <w:pStyle w:val="Balk3"/>
      </w:pPr>
      <w:bookmarkStart w:id="27" w:name="_Toc416084890"/>
      <w:r w:rsidRPr="00EA08A3">
        <w:t>Gelişim ve Sorun Alanları</w:t>
      </w:r>
      <w:r w:rsidR="00A20B34" w:rsidRPr="00EA08A3">
        <w:t>mız</w:t>
      </w:r>
    </w:p>
    <w:tbl>
      <w:tblPr>
        <w:tblW w:w="13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584"/>
        <w:gridCol w:w="140"/>
        <w:gridCol w:w="12176"/>
        <w:gridCol w:w="91"/>
      </w:tblGrid>
      <w:tr w:rsidR="00F675E8" w:rsidRPr="00EA08A3" w:rsidTr="00890ADE">
        <w:trPr>
          <w:gridBefore w:val="1"/>
          <w:wBefore w:w="142" w:type="dxa"/>
          <w:trHeight w:val="312"/>
        </w:trPr>
        <w:tc>
          <w:tcPr>
            <w:tcW w:w="12991" w:type="dxa"/>
            <w:gridSpan w:val="4"/>
            <w:vAlign w:val="center"/>
            <w:hideMark/>
          </w:tcPr>
          <w:p w:rsidR="00F675E8" w:rsidRPr="00EA08A3" w:rsidRDefault="00DB7089" w:rsidP="00A20B34">
            <w:pPr>
              <w:spacing w:after="0" w:line="240" w:lineRule="auto"/>
              <w:rPr>
                <w:b/>
                <w:bCs/>
                <w:color w:val="000000"/>
                <w:szCs w:val="24"/>
              </w:rPr>
            </w:pPr>
            <w:r w:rsidRPr="00EA08A3">
              <w:rPr>
                <w:b/>
                <w:szCs w:val="24"/>
              </w:rPr>
              <w:t xml:space="preserve"> </w:t>
            </w:r>
            <w:bookmarkEnd w:id="27"/>
            <w:r w:rsidR="00F675E8" w:rsidRPr="00EA08A3">
              <w:rPr>
                <w:b/>
                <w:bCs/>
                <w:color w:val="000000"/>
                <w:szCs w:val="24"/>
              </w:rPr>
              <w:t>1.TEMA: EĞİTİM</w:t>
            </w:r>
            <w:r w:rsidR="00263085" w:rsidRPr="00EA08A3">
              <w:rPr>
                <w:b/>
                <w:bCs/>
                <w:color w:val="000000"/>
                <w:szCs w:val="24"/>
              </w:rPr>
              <w:t xml:space="preserve"> VE ÖĞRETİM</w:t>
            </w:r>
            <w:r w:rsidR="00A20B34" w:rsidRPr="00EA08A3">
              <w:rPr>
                <w:b/>
                <w:bCs/>
                <w:color w:val="000000"/>
                <w:szCs w:val="24"/>
              </w:rPr>
              <w:t>E ERİŞİM</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1</w:t>
            </w:r>
          </w:p>
        </w:tc>
        <w:tc>
          <w:tcPr>
            <w:tcW w:w="12267" w:type="dxa"/>
            <w:gridSpan w:val="2"/>
            <w:vAlign w:val="center"/>
          </w:tcPr>
          <w:p w:rsidR="008E733A" w:rsidRPr="00EA08A3" w:rsidRDefault="008E733A" w:rsidP="00B6333C">
            <w:pPr>
              <w:spacing w:after="0" w:line="240" w:lineRule="auto"/>
              <w:rPr>
                <w:color w:val="000000"/>
                <w:szCs w:val="24"/>
              </w:rPr>
            </w:pPr>
            <w:r w:rsidRPr="00EA08A3">
              <w:rPr>
                <w:color w:val="000000"/>
                <w:szCs w:val="24"/>
              </w:rPr>
              <w:t xml:space="preserve">Okullaşma ve erişim oranı  % 100’dür. </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2</w:t>
            </w:r>
          </w:p>
        </w:tc>
        <w:tc>
          <w:tcPr>
            <w:tcW w:w="12267" w:type="dxa"/>
            <w:gridSpan w:val="2"/>
            <w:vAlign w:val="center"/>
          </w:tcPr>
          <w:p w:rsidR="008E733A" w:rsidRPr="00EA08A3" w:rsidRDefault="008E733A" w:rsidP="00B6333C">
            <w:pPr>
              <w:spacing w:after="0" w:line="240" w:lineRule="auto"/>
              <w:rPr>
                <w:color w:val="000000"/>
                <w:szCs w:val="24"/>
              </w:rPr>
            </w:pPr>
            <w:r w:rsidRPr="00EA08A3">
              <w:rPr>
                <w:color w:val="000000"/>
                <w:szCs w:val="24"/>
              </w:rPr>
              <w:t>Okulumuza başlayan öğrenciler üst eğitim kurumuna kadar eğitimlerini aralıksız tamamlamaktadır.</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3</w:t>
            </w:r>
          </w:p>
        </w:tc>
        <w:tc>
          <w:tcPr>
            <w:tcW w:w="12267" w:type="dxa"/>
            <w:gridSpan w:val="2"/>
            <w:vAlign w:val="center"/>
          </w:tcPr>
          <w:p w:rsidR="008E733A" w:rsidRPr="00EA08A3" w:rsidRDefault="008E733A" w:rsidP="00B6333C">
            <w:pPr>
              <w:spacing w:after="0" w:line="240" w:lineRule="auto"/>
              <w:rPr>
                <w:color w:val="000000"/>
                <w:szCs w:val="24"/>
              </w:rPr>
            </w:pPr>
            <w:r w:rsidRPr="00EA08A3">
              <w:rPr>
                <w:color w:val="000000"/>
                <w:szCs w:val="24"/>
              </w:rPr>
              <w:t>Sürekli devamsızlık yapan öğrenci bulunmamaktadır.</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4</w:t>
            </w:r>
          </w:p>
        </w:tc>
        <w:tc>
          <w:tcPr>
            <w:tcW w:w="12267" w:type="dxa"/>
            <w:gridSpan w:val="2"/>
            <w:vAlign w:val="center"/>
          </w:tcPr>
          <w:p w:rsidR="008E733A" w:rsidRPr="00EA08A3" w:rsidRDefault="008E733A" w:rsidP="00B6333C">
            <w:pPr>
              <w:spacing w:after="0" w:line="240" w:lineRule="auto"/>
              <w:rPr>
                <w:color w:val="000000"/>
                <w:szCs w:val="24"/>
              </w:rPr>
            </w:pPr>
            <w:r w:rsidRPr="00EA08A3">
              <w:rPr>
                <w:color w:val="000000"/>
                <w:szCs w:val="24"/>
              </w:rPr>
              <w:t>Bakanlığın oryantasyon çalışması ile öğretmenlerimizin gayretleri okula uyumu kolaylaştırmaktadır.</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5</w:t>
            </w:r>
          </w:p>
        </w:tc>
        <w:tc>
          <w:tcPr>
            <w:tcW w:w="12267" w:type="dxa"/>
            <w:gridSpan w:val="2"/>
            <w:vAlign w:val="center"/>
          </w:tcPr>
          <w:p w:rsidR="008E733A" w:rsidRPr="00EA08A3" w:rsidRDefault="008E733A" w:rsidP="00B6333C">
            <w:pPr>
              <w:spacing w:after="0" w:line="240" w:lineRule="auto"/>
              <w:rPr>
                <w:color w:val="000000"/>
                <w:szCs w:val="24"/>
              </w:rPr>
            </w:pPr>
            <w:r w:rsidRPr="00EA08A3">
              <w:rPr>
                <w:color w:val="000000"/>
                <w:szCs w:val="24"/>
              </w:rPr>
              <w:t>Okulumuzda destek eğitim odası mevcut olup ihtiyaç olan öğrencilerimize bu eğitim sunulmaktadır.</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6</w:t>
            </w:r>
          </w:p>
        </w:tc>
        <w:tc>
          <w:tcPr>
            <w:tcW w:w="12267" w:type="dxa"/>
            <w:gridSpan w:val="2"/>
            <w:vAlign w:val="center"/>
          </w:tcPr>
          <w:p w:rsidR="008E733A" w:rsidRPr="00EA08A3" w:rsidRDefault="008E733A" w:rsidP="00B6333C">
            <w:pPr>
              <w:spacing w:after="0" w:line="240" w:lineRule="auto"/>
              <w:rPr>
                <w:color w:val="000000"/>
                <w:szCs w:val="24"/>
              </w:rPr>
            </w:pPr>
            <w:r w:rsidRPr="00EA08A3">
              <w:rPr>
                <w:color w:val="000000"/>
                <w:szCs w:val="24"/>
              </w:rPr>
              <w:t>Yabancı öğrencilerin sorunlarının çözümüne dönük çalışmalar idare ve öğretmenler olarak yapılmaktadır.</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7</w:t>
            </w:r>
          </w:p>
        </w:tc>
        <w:tc>
          <w:tcPr>
            <w:tcW w:w="12267" w:type="dxa"/>
            <w:gridSpan w:val="2"/>
            <w:vAlign w:val="center"/>
          </w:tcPr>
          <w:p w:rsidR="008E733A" w:rsidRPr="00EA08A3" w:rsidRDefault="008E733A" w:rsidP="00B6333C">
            <w:pPr>
              <w:spacing w:after="0" w:line="240" w:lineRule="auto"/>
              <w:rPr>
                <w:color w:val="000000"/>
                <w:szCs w:val="24"/>
              </w:rPr>
            </w:pPr>
            <w:r w:rsidRPr="00EA08A3">
              <w:rPr>
                <w:color w:val="000000"/>
                <w:szCs w:val="24"/>
              </w:rPr>
              <w:t>Hayat boyu öğrenme anlamında okuma-yazma kurslarımız bulunmaktadır.</w:t>
            </w: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8</w:t>
            </w:r>
          </w:p>
        </w:tc>
        <w:tc>
          <w:tcPr>
            <w:tcW w:w="12267" w:type="dxa"/>
            <w:gridSpan w:val="2"/>
            <w:vAlign w:val="center"/>
          </w:tcPr>
          <w:p w:rsidR="008E733A" w:rsidRPr="00EA08A3" w:rsidRDefault="008E733A" w:rsidP="00FE3704">
            <w:pPr>
              <w:spacing w:after="0" w:line="240" w:lineRule="auto"/>
              <w:rPr>
                <w:color w:val="000000"/>
                <w:szCs w:val="24"/>
              </w:rPr>
            </w:pPr>
          </w:p>
        </w:tc>
      </w:tr>
      <w:tr w:rsidR="008E733A" w:rsidRPr="00EA08A3" w:rsidTr="00890ADE">
        <w:trPr>
          <w:gridBefore w:val="1"/>
          <w:wBefore w:w="142" w:type="dxa"/>
          <w:trHeight w:val="344"/>
        </w:trPr>
        <w:tc>
          <w:tcPr>
            <w:tcW w:w="724"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9</w:t>
            </w:r>
          </w:p>
        </w:tc>
        <w:tc>
          <w:tcPr>
            <w:tcW w:w="12267" w:type="dxa"/>
            <w:gridSpan w:val="2"/>
            <w:vAlign w:val="center"/>
          </w:tcPr>
          <w:p w:rsidR="008E733A" w:rsidRPr="00EA08A3" w:rsidRDefault="008E733A" w:rsidP="00FE3704">
            <w:pPr>
              <w:spacing w:after="0" w:line="240" w:lineRule="auto"/>
              <w:rPr>
                <w:color w:val="000000"/>
                <w:szCs w:val="24"/>
              </w:rPr>
            </w:pPr>
          </w:p>
        </w:tc>
      </w:tr>
      <w:tr w:rsidR="00F675E8" w:rsidRPr="00EA08A3" w:rsidTr="00890ADE">
        <w:trPr>
          <w:gridAfter w:val="1"/>
          <w:wAfter w:w="91" w:type="dxa"/>
          <w:trHeight w:val="118"/>
        </w:trPr>
        <w:tc>
          <w:tcPr>
            <w:tcW w:w="13042" w:type="dxa"/>
            <w:gridSpan w:val="4"/>
            <w:vAlign w:val="center"/>
            <w:hideMark/>
          </w:tcPr>
          <w:p w:rsidR="00F675E8" w:rsidRPr="00EA08A3" w:rsidRDefault="00F675E8" w:rsidP="00A20B34">
            <w:pPr>
              <w:spacing w:after="0" w:line="240" w:lineRule="auto"/>
              <w:rPr>
                <w:b/>
                <w:bCs/>
                <w:color w:val="000000"/>
                <w:szCs w:val="24"/>
              </w:rPr>
            </w:pPr>
            <w:r w:rsidRPr="00EA08A3">
              <w:rPr>
                <w:b/>
                <w:bCs/>
                <w:color w:val="000000"/>
                <w:szCs w:val="24"/>
              </w:rPr>
              <w:lastRenderedPageBreak/>
              <w:t>2.TEMA: EĞİTİM</w:t>
            </w:r>
            <w:r w:rsidR="00401E0F" w:rsidRPr="00EA08A3">
              <w:rPr>
                <w:b/>
                <w:bCs/>
                <w:color w:val="000000"/>
                <w:szCs w:val="24"/>
              </w:rPr>
              <w:t xml:space="preserve"> VE ÖĞRETİMDE</w:t>
            </w:r>
            <w:r w:rsidRPr="00EA08A3">
              <w:rPr>
                <w:b/>
                <w:bCs/>
                <w:color w:val="000000"/>
                <w:szCs w:val="24"/>
              </w:rPr>
              <w:t xml:space="preserve"> KALİTE</w:t>
            </w: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1</w:t>
            </w:r>
          </w:p>
        </w:tc>
        <w:tc>
          <w:tcPr>
            <w:tcW w:w="12316" w:type="dxa"/>
            <w:gridSpan w:val="2"/>
            <w:vAlign w:val="center"/>
            <w:hideMark/>
          </w:tcPr>
          <w:p w:rsidR="008E733A" w:rsidRPr="00EA08A3" w:rsidRDefault="008E733A" w:rsidP="00B6333C">
            <w:pPr>
              <w:spacing w:after="0" w:line="240" w:lineRule="auto"/>
              <w:rPr>
                <w:color w:val="000000"/>
                <w:szCs w:val="24"/>
              </w:rPr>
            </w:pPr>
            <w:r w:rsidRPr="00EA08A3">
              <w:rPr>
                <w:color w:val="000000"/>
                <w:szCs w:val="24"/>
              </w:rPr>
              <w:t>Akademik başarı gerekli ölçme araçlarıyla ölçülmekte ve sürekli artış gözlenmektedir.</w:t>
            </w: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2</w:t>
            </w:r>
          </w:p>
        </w:tc>
        <w:tc>
          <w:tcPr>
            <w:tcW w:w="12316" w:type="dxa"/>
            <w:gridSpan w:val="2"/>
            <w:vAlign w:val="center"/>
            <w:hideMark/>
          </w:tcPr>
          <w:p w:rsidR="008E733A" w:rsidRPr="00EA08A3" w:rsidRDefault="008E733A" w:rsidP="00B6333C">
            <w:pPr>
              <w:spacing w:after="0" w:line="240" w:lineRule="auto"/>
              <w:rPr>
                <w:color w:val="000000"/>
                <w:szCs w:val="24"/>
              </w:rPr>
            </w:pPr>
            <w:r w:rsidRPr="00EA08A3">
              <w:rPr>
                <w:color w:val="000000"/>
                <w:szCs w:val="24"/>
              </w:rPr>
              <w:t>Masatenisi,satranç,okçuluk ve halk oyunları gibi sosyal yönlerden ihtiyaçlar karşılanmaktadır.</w:t>
            </w: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3</w:t>
            </w:r>
          </w:p>
        </w:tc>
        <w:tc>
          <w:tcPr>
            <w:tcW w:w="12316" w:type="dxa"/>
            <w:gridSpan w:val="2"/>
            <w:vAlign w:val="center"/>
          </w:tcPr>
          <w:p w:rsidR="008E733A" w:rsidRPr="00EA08A3" w:rsidRDefault="008E733A" w:rsidP="00B6333C">
            <w:pPr>
              <w:spacing w:after="0" w:line="240" w:lineRule="auto"/>
              <w:rPr>
                <w:color w:val="000000"/>
                <w:szCs w:val="24"/>
              </w:rPr>
            </w:pPr>
            <w:r w:rsidRPr="00EA08A3">
              <w:rPr>
                <w:color w:val="000000"/>
                <w:szCs w:val="24"/>
              </w:rPr>
              <w:t>Okulumuzda uyguladığımız değerler eğitimi ve adap projemizle veli okul işbirliğinde sosyal kültürel destek verilmektedir.</w:t>
            </w: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4</w:t>
            </w:r>
          </w:p>
        </w:tc>
        <w:tc>
          <w:tcPr>
            <w:tcW w:w="12316" w:type="dxa"/>
            <w:gridSpan w:val="2"/>
            <w:vAlign w:val="center"/>
          </w:tcPr>
          <w:p w:rsidR="008E733A" w:rsidRPr="00EA08A3" w:rsidRDefault="008E733A" w:rsidP="00B6333C">
            <w:pPr>
              <w:spacing w:after="0" w:line="240" w:lineRule="auto"/>
              <w:rPr>
                <w:color w:val="000000"/>
                <w:szCs w:val="24"/>
              </w:rPr>
            </w:pPr>
            <w:r w:rsidRPr="00EA08A3">
              <w:rPr>
                <w:color w:val="000000"/>
                <w:szCs w:val="24"/>
              </w:rPr>
              <w:t>Öğretim yöntemlerinde yaparak yaşayarak öğrenme modeli esas alınmakta olup diğer yöntemler de kullanılmaktadır.</w:t>
            </w: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5</w:t>
            </w:r>
          </w:p>
        </w:tc>
        <w:tc>
          <w:tcPr>
            <w:tcW w:w="12316" w:type="dxa"/>
            <w:gridSpan w:val="2"/>
            <w:vAlign w:val="center"/>
          </w:tcPr>
          <w:p w:rsidR="008E733A" w:rsidRPr="00EA08A3" w:rsidRDefault="008E733A" w:rsidP="00B6333C">
            <w:pPr>
              <w:spacing w:after="0" w:line="240" w:lineRule="auto"/>
              <w:rPr>
                <w:color w:val="000000"/>
                <w:szCs w:val="24"/>
              </w:rPr>
            </w:pPr>
            <w:r w:rsidRPr="00EA08A3">
              <w:rPr>
                <w:color w:val="000000"/>
                <w:szCs w:val="24"/>
              </w:rPr>
              <w:t>Ders araç gereçleri yönünde eksiklerin kapatılması anlamında okul aile işbirliği yapılmaktadır.</w:t>
            </w: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6</w:t>
            </w:r>
          </w:p>
        </w:tc>
        <w:tc>
          <w:tcPr>
            <w:tcW w:w="12316" w:type="dxa"/>
            <w:gridSpan w:val="2"/>
            <w:vAlign w:val="center"/>
          </w:tcPr>
          <w:p w:rsidR="008E733A" w:rsidRPr="00EA08A3" w:rsidRDefault="008E733A" w:rsidP="00B6333C">
            <w:pPr>
              <w:spacing w:after="0" w:line="240" w:lineRule="auto"/>
              <w:rPr>
                <w:color w:val="000000"/>
                <w:szCs w:val="24"/>
              </w:rPr>
            </w:pPr>
            <w:r w:rsidRPr="00EA08A3">
              <w:rPr>
                <w:color w:val="000000"/>
                <w:szCs w:val="24"/>
              </w:rPr>
              <w:t>Okul aile işbirliği ile gerekli danışmanlık hizmetleri idaremiz ve öğretmenlerimiz tarafından verilmektedir.</w:t>
            </w: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7</w:t>
            </w:r>
          </w:p>
        </w:tc>
        <w:tc>
          <w:tcPr>
            <w:tcW w:w="12316" w:type="dxa"/>
            <w:gridSpan w:val="2"/>
            <w:vAlign w:val="center"/>
          </w:tcPr>
          <w:p w:rsidR="008E733A" w:rsidRPr="00EA08A3" w:rsidRDefault="008E733A" w:rsidP="00FE3704">
            <w:pPr>
              <w:spacing w:after="0" w:line="240" w:lineRule="auto"/>
              <w:rPr>
                <w:color w:val="000000"/>
                <w:szCs w:val="24"/>
              </w:rPr>
            </w:pP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8</w:t>
            </w:r>
          </w:p>
        </w:tc>
        <w:tc>
          <w:tcPr>
            <w:tcW w:w="12316" w:type="dxa"/>
            <w:gridSpan w:val="2"/>
            <w:vAlign w:val="center"/>
          </w:tcPr>
          <w:p w:rsidR="008E733A" w:rsidRPr="00EA08A3" w:rsidRDefault="008E733A" w:rsidP="00FE3704">
            <w:pPr>
              <w:spacing w:after="0" w:line="240" w:lineRule="auto"/>
              <w:rPr>
                <w:color w:val="000000"/>
                <w:szCs w:val="24"/>
              </w:rPr>
            </w:pP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9</w:t>
            </w:r>
          </w:p>
        </w:tc>
        <w:tc>
          <w:tcPr>
            <w:tcW w:w="12316" w:type="dxa"/>
            <w:gridSpan w:val="2"/>
            <w:vAlign w:val="center"/>
          </w:tcPr>
          <w:p w:rsidR="008E733A" w:rsidRPr="00EA08A3" w:rsidRDefault="008E733A" w:rsidP="00FE3704">
            <w:pPr>
              <w:spacing w:after="0" w:line="240" w:lineRule="auto"/>
              <w:rPr>
                <w:color w:val="000000"/>
                <w:szCs w:val="24"/>
              </w:rPr>
            </w:pPr>
          </w:p>
        </w:tc>
      </w:tr>
      <w:tr w:rsidR="008E733A" w:rsidRPr="00EA08A3" w:rsidTr="00890ADE">
        <w:trPr>
          <w:gridAfter w:val="1"/>
          <w:wAfter w:w="91" w:type="dxa"/>
          <w:trHeight w:val="59"/>
        </w:trPr>
        <w:tc>
          <w:tcPr>
            <w:tcW w:w="726" w:type="dxa"/>
            <w:gridSpan w:val="2"/>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10</w:t>
            </w:r>
          </w:p>
        </w:tc>
        <w:tc>
          <w:tcPr>
            <w:tcW w:w="12316" w:type="dxa"/>
            <w:gridSpan w:val="2"/>
            <w:vAlign w:val="center"/>
          </w:tcPr>
          <w:p w:rsidR="008E733A" w:rsidRPr="00EA08A3" w:rsidRDefault="008E733A" w:rsidP="00FE3704">
            <w:pPr>
              <w:spacing w:after="0" w:line="240" w:lineRule="auto"/>
              <w:rPr>
                <w:color w:val="000000"/>
                <w:szCs w:val="24"/>
              </w:rPr>
            </w:pPr>
          </w:p>
        </w:tc>
      </w:tr>
    </w:tbl>
    <w:p w:rsidR="00E170ED" w:rsidRPr="00EA08A3" w:rsidRDefault="00E170ED" w:rsidP="001B455A">
      <w:pPr>
        <w:rPr>
          <w:szCs w:val="24"/>
        </w:rPr>
      </w:pPr>
    </w:p>
    <w:tbl>
      <w:tblPr>
        <w:tblW w:w="1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2592"/>
      </w:tblGrid>
      <w:tr w:rsidR="000413B1" w:rsidRPr="00EA08A3" w:rsidTr="008E733A">
        <w:trPr>
          <w:trHeight w:val="344"/>
        </w:trPr>
        <w:tc>
          <w:tcPr>
            <w:tcW w:w="13162" w:type="dxa"/>
            <w:gridSpan w:val="2"/>
            <w:vAlign w:val="center"/>
            <w:hideMark/>
          </w:tcPr>
          <w:p w:rsidR="000413B1" w:rsidRPr="00EA08A3" w:rsidRDefault="00A20B34" w:rsidP="00A20B34">
            <w:pPr>
              <w:spacing w:after="0" w:line="240" w:lineRule="auto"/>
              <w:rPr>
                <w:b/>
                <w:bCs/>
                <w:color w:val="000000"/>
                <w:szCs w:val="24"/>
              </w:rPr>
            </w:pPr>
            <w:r w:rsidRPr="00EA08A3">
              <w:rPr>
                <w:b/>
                <w:bCs/>
                <w:color w:val="000000"/>
                <w:szCs w:val="24"/>
              </w:rPr>
              <w:t>3</w:t>
            </w:r>
            <w:r w:rsidR="000413B1" w:rsidRPr="00EA08A3">
              <w:rPr>
                <w:b/>
                <w:bCs/>
                <w:color w:val="000000"/>
                <w:szCs w:val="24"/>
              </w:rPr>
              <w:t>.TEMA: KURUMSAL KAPASİTE</w:t>
            </w:r>
          </w:p>
        </w:tc>
      </w:tr>
      <w:tr w:rsidR="008E733A" w:rsidRPr="00EA08A3" w:rsidTr="008E733A">
        <w:trPr>
          <w:trHeight w:val="344"/>
        </w:trPr>
        <w:tc>
          <w:tcPr>
            <w:tcW w:w="570" w:type="dxa"/>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1</w:t>
            </w:r>
          </w:p>
        </w:tc>
        <w:tc>
          <w:tcPr>
            <w:tcW w:w="12592" w:type="dxa"/>
            <w:vAlign w:val="center"/>
          </w:tcPr>
          <w:p w:rsidR="008E733A" w:rsidRPr="00EA08A3" w:rsidRDefault="008E733A" w:rsidP="00B6333C">
            <w:pPr>
              <w:spacing w:after="0" w:line="240" w:lineRule="auto"/>
              <w:rPr>
                <w:color w:val="000000"/>
                <w:szCs w:val="24"/>
              </w:rPr>
            </w:pPr>
            <w:r w:rsidRPr="00EA08A3">
              <w:rPr>
                <w:color w:val="000000"/>
                <w:szCs w:val="24"/>
              </w:rPr>
              <w:t>Bina ve yerleşke yeni olmasından dolayı bu anlamda sıkıntı bulunmamaktadır.</w:t>
            </w:r>
          </w:p>
        </w:tc>
      </w:tr>
      <w:tr w:rsidR="008E733A" w:rsidRPr="00EA08A3" w:rsidTr="008E733A">
        <w:trPr>
          <w:trHeight w:val="344"/>
        </w:trPr>
        <w:tc>
          <w:tcPr>
            <w:tcW w:w="570" w:type="dxa"/>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2</w:t>
            </w:r>
          </w:p>
        </w:tc>
        <w:tc>
          <w:tcPr>
            <w:tcW w:w="12592" w:type="dxa"/>
            <w:vAlign w:val="center"/>
          </w:tcPr>
          <w:p w:rsidR="008E733A" w:rsidRPr="00EA08A3" w:rsidRDefault="008E733A" w:rsidP="00B6333C">
            <w:pPr>
              <w:spacing w:after="0" w:line="240" w:lineRule="auto"/>
              <w:rPr>
                <w:color w:val="000000"/>
                <w:szCs w:val="24"/>
              </w:rPr>
            </w:pPr>
            <w:r w:rsidRPr="00EA08A3">
              <w:rPr>
                <w:color w:val="000000"/>
                <w:szCs w:val="24"/>
              </w:rPr>
              <w:t>Teknolojik donanım anlamında eksikler bulunmakta</w:t>
            </w:r>
          </w:p>
        </w:tc>
      </w:tr>
      <w:tr w:rsidR="008E733A" w:rsidRPr="00EA08A3" w:rsidTr="008E733A">
        <w:trPr>
          <w:trHeight w:val="344"/>
        </w:trPr>
        <w:tc>
          <w:tcPr>
            <w:tcW w:w="570" w:type="dxa"/>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3</w:t>
            </w:r>
          </w:p>
        </w:tc>
        <w:tc>
          <w:tcPr>
            <w:tcW w:w="12592" w:type="dxa"/>
            <w:vAlign w:val="center"/>
          </w:tcPr>
          <w:p w:rsidR="008E733A" w:rsidRPr="00EA08A3" w:rsidRDefault="008E733A" w:rsidP="00B6333C">
            <w:pPr>
              <w:spacing w:after="0" w:line="240" w:lineRule="auto"/>
              <w:rPr>
                <w:color w:val="000000"/>
                <w:szCs w:val="24"/>
              </w:rPr>
            </w:pPr>
            <w:r w:rsidRPr="00EA08A3">
              <w:rPr>
                <w:color w:val="000000"/>
                <w:szCs w:val="24"/>
              </w:rPr>
              <w:t>İmkanlar sonuna kadar kullanılıp temizlik ve hijyen konusunda taviz verilmemektedir.</w:t>
            </w:r>
          </w:p>
        </w:tc>
      </w:tr>
      <w:tr w:rsidR="008E733A" w:rsidRPr="00EA08A3" w:rsidTr="008E733A">
        <w:trPr>
          <w:trHeight w:val="344"/>
        </w:trPr>
        <w:tc>
          <w:tcPr>
            <w:tcW w:w="570" w:type="dxa"/>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4</w:t>
            </w:r>
          </w:p>
        </w:tc>
        <w:tc>
          <w:tcPr>
            <w:tcW w:w="12592" w:type="dxa"/>
            <w:vAlign w:val="center"/>
          </w:tcPr>
          <w:p w:rsidR="008E733A" w:rsidRPr="00EA08A3" w:rsidRDefault="008E733A" w:rsidP="00B6333C">
            <w:pPr>
              <w:spacing w:after="0" w:line="240" w:lineRule="auto"/>
              <w:rPr>
                <w:color w:val="000000"/>
                <w:szCs w:val="24"/>
              </w:rPr>
            </w:pPr>
            <w:r w:rsidRPr="00EA08A3">
              <w:rPr>
                <w:color w:val="000000"/>
                <w:szCs w:val="24"/>
              </w:rPr>
              <w:t>İş güvenliği anlamında bütün personel eğitim almış ve gerekli titizlik bütün personelce gösterilmektedir.</w:t>
            </w:r>
          </w:p>
        </w:tc>
      </w:tr>
      <w:tr w:rsidR="008E733A" w:rsidRPr="00EA08A3" w:rsidTr="008E733A">
        <w:trPr>
          <w:trHeight w:val="344"/>
        </w:trPr>
        <w:tc>
          <w:tcPr>
            <w:tcW w:w="570" w:type="dxa"/>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5</w:t>
            </w:r>
          </w:p>
        </w:tc>
        <w:tc>
          <w:tcPr>
            <w:tcW w:w="12592" w:type="dxa"/>
            <w:vAlign w:val="center"/>
          </w:tcPr>
          <w:p w:rsidR="008E733A" w:rsidRPr="00EA08A3" w:rsidRDefault="008E733A" w:rsidP="00B6333C">
            <w:pPr>
              <w:spacing w:after="0" w:line="240" w:lineRule="auto"/>
              <w:rPr>
                <w:color w:val="000000"/>
                <w:szCs w:val="24"/>
              </w:rPr>
            </w:pPr>
            <w:r w:rsidRPr="00EA08A3">
              <w:rPr>
                <w:color w:val="000000"/>
                <w:szCs w:val="24"/>
              </w:rPr>
              <w:t>Okulumuzda bulunan güvenlik personeli ve öğretmenlerimiz ile birlikte güvenlik anlamında sıkıntı yaşanmamaktadır.</w:t>
            </w:r>
          </w:p>
        </w:tc>
      </w:tr>
      <w:tr w:rsidR="008E733A" w:rsidRPr="00EA08A3" w:rsidTr="008E733A">
        <w:trPr>
          <w:trHeight w:val="344"/>
        </w:trPr>
        <w:tc>
          <w:tcPr>
            <w:tcW w:w="570" w:type="dxa"/>
            <w:vAlign w:val="center"/>
            <w:hideMark/>
          </w:tcPr>
          <w:p w:rsidR="008E733A" w:rsidRPr="00EA08A3" w:rsidRDefault="008E733A" w:rsidP="00FE3704">
            <w:pPr>
              <w:spacing w:after="0" w:line="240" w:lineRule="auto"/>
              <w:jc w:val="center"/>
              <w:rPr>
                <w:b/>
                <w:bCs/>
                <w:color w:val="000000"/>
                <w:szCs w:val="24"/>
              </w:rPr>
            </w:pPr>
            <w:r w:rsidRPr="00EA08A3">
              <w:rPr>
                <w:b/>
                <w:bCs/>
                <w:color w:val="000000"/>
                <w:szCs w:val="24"/>
              </w:rPr>
              <w:t>6</w:t>
            </w:r>
          </w:p>
        </w:tc>
        <w:tc>
          <w:tcPr>
            <w:tcW w:w="12592" w:type="dxa"/>
            <w:vAlign w:val="center"/>
          </w:tcPr>
          <w:p w:rsidR="008E733A" w:rsidRPr="00EA08A3" w:rsidRDefault="008E733A" w:rsidP="00B6333C">
            <w:pPr>
              <w:spacing w:after="0" w:line="240" w:lineRule="auto"/>
              <w:rPr>
                <w:color w:val="000000"/>
                <w:szCs w:val="24"/>
              </w:rPr>
            </w:pPr>
            <w:r w:rsidRPr="00EA08A3">
              <w:rPr>
                <w:color w:val="000000"/>
                <w:szCs w:val="24"/>
              </w:rPr>
              <w:t>Okulumuzda ki servisle gelen öğrencilerin güvenliği noktasında tedbirler alınmış olup İl Emniyet görevliler de devamlı denetim yapmaktadır.</w:t>
            </w:r>
          </w:p>
        </w:tc>
      </w:tr>
    </w:tbl>
    <w:p w:rsidR="00153471" w:rsidRPr="00EA08A3" w:rsidRDefault="00B11140" w:rsidP="008E733A">
      <w:bookmarkStart w:id="28" w:name="_Toc416085142"/>
      <w:bookmarkStart w:id="29" w:name="_Toc529519455"/>
      <w:r w:rsidRPr="00EA08A3">
        <w:br w:type="page"/>
      </w:r>
      <w:bookmarkStart w:id="30" w:name="_Toc411525143"/>
      <w:bookmarkStart w:id="31" w:name="_Toc416085144"/>
      <w:bookmarkStart w:id="32" w:name="_Toc529519458"/>
      <w:bookmarkStart w:id="33" w:name="_Toc531097539"/>
      <w:bookmarkEnd w:id="28"/>
      <w:bookmarkEnd w:id="29"/>
      <w:r w:rsidR="008D4E73" w:rsidRPr="00EA08A3">
        <w:lastRenderedPageBreak/>
        <w:t xml:space="preserve">BÖLÜM III: </w:t>
      </w:r>
      <w:r w:rsidR="00153471" w:rsidRPr="00EA08A3">
        <w:t>MİSYON, VİZYON VE TEMEL DEĞERLER</w:t>
      </w:r>
      <w:bookmarkEnd w:id="30"/>
      <w:bookmarkEnd w:id="31"/>
      <w:bookmarkEnd w:id="32"/>
      <w:bookmarkEnd w:id="33"/>
    </w:p>
    <w:p w:rsidR="00E209E7" w:rsidRPr="00EA08A3" w:rsidRDefault="008E325C" w:rsidP="005D0B45">
      <w:pPr>
        <w:spacing w:line="240" w:lineRule="auto"/>
        <w:ind w:firstLine="709"/>
        <w:jc w:val="both"/>
        <w:rPr>
          <w:szCs w:val="24"/>
        </w:rPr>
      </w:pPr>
      <w:r w:rsidRPr="00EA08A3">
        <w:rPr>
          <w:szCs w:val="24"/>
        </w:rPr>
        <w:t xml:space="preserve">Okul </w:t>
      </w:r>
      <w:r w:rsidR="00E209E7" w:rsidRPr="00EA08A3">
        <w:rPr>
          <w:szCs w:val="24"/>
        </w:rPr>
        <w:t xml:space="preserve">Müdürlüğümüzün Misyon, vizyon, temel </w:t>
      </w:r>
      <w:r w:rsidR="009D3841" w:rsidRPr="00EA08A3">
        <w:rPr>
          <w:szCs w:val="24"/>
        </w:rPr>
        <w:t>ilke</w:t>
      </w:r>
      <w:r w:rsidR="00E209E7" w:rsidRPr="00EA08A3">
        <w:rPr>
          <w:szCs w:val="24"/>
        </w:rPr>
        <w:t xml:space="preserve"> ve </w:t>
      </w:r>
      <w:r w:rsidR="0067655C" w:rsidRPr="00EA08A3">
        <w:rPr>
          <w:szCs w:val="24"/>
        </w:rPr>
        <w:t>değerlerinin</w:t>
      </w:r>
      <w:r w:rsidR="00E209E7" w:rsidRPr="00EA08A3">
        <w:rPr>
          <w:szCs w:val="24"/>
        </w:rPr>
        <w:t xml:space="preserve"> o</w:t>
      </w:r>
      <w:r w:rsidR="00D53515" w:rsidRPr="00EA08A3">
        <w:rPr>
          <w:szCs w:val="24"/>
        </w:rPr>
        <w:t xml:space="preserve">luşturulması </w:t>
      </w:r>
      <w:r w:rsidR="00196C43" w:rsidRPr="00EA08A3">
        <w:rPr>
          <w:szCs w:val="24"/>
        </w:rPr>
        <w:t xml:space="preserve">kapsamında </w:t>
      </w:r>
      <w:r w:rsidRPr="00EA08A3">
        <w:rPr>
          <w:szCs w:val="24"/>
        </w:rPr>
        <w:t xml:space="preserve">öğretmenlerimiz, öğrencilerimiz, velilerimiz, çalışanlarımız ve diğer </w:t>
      </w:r>
      <w:r w:rsidR="00782D62" w:rsidRPr="00EA08A3">
        <w:rPr>
          <w:szCs w:val="24"/>
        </w:rPr>
        <w:t>paydaşlarımızdan alınan</w:t>
      </w:r>
      <w:r w:rsidR="00E209E7" w:rsidRPr="00EA08A3">
        <w:rPr>
          <w:szCs w:val="24"/>
        </w:rPr>
        <w:t xml:space="preserve"> görüşler, </w:t>
      </w:r>
      <w:r w:rsidRPr="00EA08A3">
        <w:rPr>
          <w:szCs w:val="24"/>
        </w:rPr>
        <w:t>sonucunda</w:t>
      </w:r>
      <w:r w:rsidR="00E209E7" w:rsidRPr="00EA08A3">
        <w:rPr>
          <w:szCs w:val="24"/>
        </w:rPr>
        <w:t xml:space="preserve"> </w:t>
      </w:r>
      <w:r w:rsidR="009D3841" w:rsidRPr="00EA08A3">
        <w:rPr>
          <w:szCs w:val="24"/>
        </w:rPr>
        <w:t xml:space="preserve">stratejik plan hazırlama ekibi tarafından </w:t>
      </w:r>
      <w:r w:rsidR="00782D62" w:rsidRPr="00EA08A3">
        <w:rPr>
          <w:szCs w:val="24"/>
        </w:rPr>
        <w:t>oluşturulan Misyon</w:t>
      </w:r>
      <w:r w:rsidR="00D57FD5" w:rsidRPr="00EA08A3">
        <w:rPr>
          <w:szCs w:val="24"/>
        </w:rPr>
        <w:t xml:space="preserve">, Vizyon, </w:t>
      </w:r>
      <w:r w:rsidR="00782D62" w:rsidRPr="00EA08A3">
        <w:rPr>
          <w:szCs w:val="24"/>
        </w:rPr>
        <w:t>Temel Değerler</w:t>
      </w:r>
      <w:r w:rsidR="00167D58" w:rsidRPr="00EA08A3">
        <w:rPr>
          <w:szCs w:val="24"/>
        </w:rPr>
        <w:t>;</w:t>
      </w:r>
      <w:r w:rsidR="009D3841" w:rsidRPr="00EA08A3">
        <w:rPr>
          <w:szCs w:val="24"/>
        </w:rPr>
        <w:t xml:space="preserve"> </w:t>
      </w:r>
      <w:r w:rsidRPr="00EA08A3">
        <w:rPr>
          <w:szCs w:val="24"/>
        </w:rPr>
        <w:t xml:space="preserve">Okulumuz </w:t>
      </w:r>
      <w:r w:rsidR="009D3841" w:rsidRPr="00EA08A3">
        <w:rPr>
          <w:szCs w:val="24"/>
        </w:rPr>
        <w:t>üst kurula</w:t>
      </w:r>
      <w:r w:rsidRPr="00EA08A3">
        <w:rPr>
          <w:szCs w:val="24"/>
        </w:rPr>
        <w:t>na</w:t>
      </w:r>
      <w:r w:rsidR="009D3841" w:rsidRPr="00EA08A3">
        <w:rPr>
          <w:szCs w:val="24"/>
        </w:rPr>
        <w:t xml:space="preserve"> sunulmuş ve</w:t>
      </w:r>
      <w:r w:rsidR="00167D58" w:rsidRPr="00EA08A3">
        <w:rPr>
          <w:szCs w:val="24"/>
        </w:rPr>
        <w:t xml:space="preserve"> üst kurul tarafından</w:t>
      </w:r>
      <w:r w:rsidR="009D3841" w:rsidRPr="00EA08A3">
        <w:rPr>
          <w:szCs w:val="24"/>
        </w:rPr>
        <w:t xml:space="preserve"> onaylanmıştır.</w:t>
      </w:r>
    </w:p>
    <w:p w:rsidR="008E325C" w:rsidRPr="00EA08A3" w:rsidRDefault="00D41148" w:rsidP="00D41148">
      <w:pPr>
        <w:pStyle w:val="Balk2"/>
      </w:pPr>
      <w:bookmarkStart w:id="34" w:name="_Toc531097540"/>
      <w:r w:rsidRPr="00EA08A3">
        <w:t>MİSYO</w:t>
      </w:r>
      <w:r w:rsidR="008E325C" w:rsidRPr="00EA08A3">
        <w:t>N</w:t>
      </w:r>
      <w:r w:rsidR="00B11140" w:rsidRPr="00EA08A3">
        <w:t>UMUZ</w:t>
      </w:r>
      <w:r w:rsidR="00373590" w:rsidRPr="00EA08A3">
        <w:t xml:space="preserve"> *</w:t>
      </w:r>
      <w:bookmarkEnd w:id="34"/>
    </w:p>
    <w:p w:rsidR="008E733A" w:rsidRPr="00EA08A3" w:rsidRDefault="008E733A" w:rsidP="008E733A">
      <w:pPr>
        <w:ind w:firstLine="708"/>
      </w:pPr>
      <w:r w:rsidRPr="00EA08A3">
        <w:t>Okulumuz için belirlenmiş olan eğitim-öğretim programını çevre faktörlerini de dikkate alarak etkili ve verimli bir şekilde uygulamak, öğrencilerin yeteneklerine ve ihtiyaçlarına uygun bir eğitim hizmetini sunmak, onların sosyal, kültürel ve ekonomik ihtiyaçlarını karşılayacak yeteneklerini geliştirmelerine ortam hazırlamak ve okulda öğrenmenin kalitesini artırmak</w:t>
      </w:r>
      <w:r w:rsidRPr="00EA08A3">
        <w:rPr>
          <w:bCs/>
        </w:rPr>
        <w:t>tüm öğrencilerimizin öğrenmelerini sağlamak, onların bilgili, becerili ve kendine güvenen bireyler olarak yetişmelerine ve hayatlarını sürdürmelerine fırsat tanımak</w:t>
      </w:r>
      <w:r w:rsidRPr="00EA08A3">
        <w:t xml:space="preserve"> temel görevimizdir.</w:t>
      </w:r>
    </w:p>
    <w:p w:rsidR="00B11140" w:rsidRPr="00EA08A3" w:rsidRDefault="00B11140" w:rsidP="00B11140">
      <w:pPr>
        <w:ind w:left="284"/>
        <w:jc w:val="both"/>
        <w:rPr>
          <w:szCs w:val="24"/>
        </w:rPr>
      </w:pPr>
    </w:p>
    <w:p w:rsidR="00B11140" w:rsidRPr="00EA08A3" w:rsidRDefault="00B11140" w:rsidP="00D41148">
      <w:pPr>
        <w:pStyle w:val="Balk2"/>
      </w:pPr>
      <w:bookmarkStart w:id="35" w:name="_Toc531097541"/>
      <w:r w:rsidRPr="00EA08A3">
        <w:t>VİZ</w:t>
      </w:r>
      <w:r w:rsidR="00D41148" w:rsidRPr="00EA08A3">
        <w:t>YO</w:t>
      </w:r>
      <w:r w:rsidRPr="00EA08A3">
        <w:t>NUMUZ</w:t>
      </w:r>
      <w:r w:rsidR="00373590" w:rsidRPr="00EA08A3">
        <w:t xml:space="preserve"> *</w:t>
      </w:r>
      <w:bookmarkEnd w:id="35"/>
    </w:p>
    <w:p w:rsidR="008E733A" w:rsidRPr="00EA08A3" w:rsidRDefault="008E733A" w:rsidP="008E733A">
      <w:pPr>
        <w:tabs>
          <w:tab w:val="left" w:pos="2805"/>
        </w:tabs>
        <w:rPr>
          <w:bCs/>
        </w:rPr>
      </w:pPr>
      <w:r w:rsidRPr="00EA08A3">
        <w:rPr>
          <w:bCs/>
        </w:rPr>
        <w:t xml:space="preserve">              Geleceğin yetişkinleri olan öğrencilerimiz, aileleri ve sosyal çevremiz   için  eğitim ve öğretimlerinde daima kaliteyi yüksek tutan, sürekli değişen ve gelişen bir kurum olabilmektir. Standartları yakalama yolunda demokratik, katılımcı, çağdaş bireyler yetiştirebilmek için okulumuzun tüm imkanlarını okul toplumuna sunan,  eğitim-öğretim etkinliklerinin yanında sosyal etkinliklere önem veren, çevremizde örnek ve lider bir okul olabilmektir.</w:t>
      </w:r>
    </w:p>
    <w:p w:rsidR="00B11140" w:rsidRPr="00EA08A3" w:rsidRDefault="00B11140" w:rsidP="00B11140">
      <w:pPr>
        <w:ind w:left="284"/>
        <w:jc w:val="both"/>
        <w:rPr>
          <w:b/>
          <w:szCs w:val="24"/>
        </w:rPr>
      </w:pPr>
    </w:p>
    <w:p w:rsidR="008E325C" w:rsidRPr="00EA08A3" w:rsidRDefault="001D2506" w:rsidP="00D41148">
      <w:pPr>
        <w:pStyle w:val="Balk2"/>
      </w:pPr>
      <w:bookmarkStart w:id="36" w:name="_Toc531097542"/>
      <w:r w:rsidRPr="00EA08A3">
        <w:lastRenderedPageBreak/>
        <w:t xml:space="preserve">TEMEL </w:t>
      </w:r>
      <w:r w:rsidR="008E325C" w:rsidRPr="00EA08A3">
        <w:t>DEĞERLERİMİZ</w:t>
      </w:r>
      <w:r w:rsidR="00373590" w:rsidRPr="00EA08A3">
        <w:t xml:space="preserve"> *</w:t>
      </w:r>
      <w:bookmarkEnd w:id="36"/>
    </w:p>
    <w:p w:rsidR="008E733A" w:rsidRPr="00EA08A3" w:rsidRDefault="008E733A" w:rsidP="008E733A">
      <w:pPr>
        <w:tabs>
          <w:tab w:val="num" w:pos="540"/>
        </w:tabs>
        <w:spacing w:before="100" w:beforeAutospacing="1" w:after="75" w:line="324" w:lineRule="auto"/>
        <w:ind w:right="45"/>
        <w:rPr>
          <w:szCs w:val="24"/>
        </w:rPr>
      </w:pPr>
      <w:bookmarkStart w:id="37" w:name="_Toc411525145"/>
      <w:bookmarkStart w:id="38" w:name="_Toc416085153"/>
      <w:bookmarkStart w:id="39" w:name="_Toc529519459"/>
      <w:bookmarkStart w:id="40" w:name="_Toc531097543"/>
      <w:r w:rsidRPr="00EA08A3">
        <w:rPr>
          <w:rFonts w:eastAsia="AGaramondPro-Regular"/>
          <w:b/>
          <w:szCs w:val="24"/>
        </w:rPr>
        <w:t xml:space="preserve">1) </w:t>
      </w:r>
      <w:r w:rsidRPr="00EA08A3">
        <w:rPr>
          <w:szCs w:val="24"/>
        </w:rPr>
        <w:t xml:space="preserve">Okulumuzun amacı topluma, milli değerleri yaşamasını bilen, inançlara saygılı, ahlaklı, sorumluluk sahibi bilinçli bireyler yetiştirmektir. </w:t>
      </w:r>
    </w:p>
    <w:p w:rsidR="008E733A" w:rsidRPr="00EA08A3" w:rsidRDefault="008E733A" w:rsidP="008E733A">
      <w:pPr>
        <w:pStyle w:val="ListeParagraf"/>
        <w:autoSpaceDE w:val="0"/>
        <w:autoSpaceDN w:val="0"/>
        <w:adjustRightInd w:val="0"/>
        <w:spacing w:before="120" w:after="0" w:line="432" w:lineRule="auto"/>
        <w:ind w:left="0"/>
        <w:jc w:val="both"/>
        <w:rPr>
          <w:rFonts w:eastAsia="AGaramondPro-Regular"/>
          <w:b/>
          <w:szCs w:val="24"/>
        </w:rPr>
      </w:pPr>
      <w:r w:rsidRPr="00EA08A3">
        <w:rPr>
          <w:rFonts w:eastAsia="AGaramondPro-Regular"/>
          <w:b/>
          <w:szCs w:val="24"/>
        </w:rPr>
        <w:t>2)</w:t>
      </w:r>
      <w:r w:rsidRPr="00EA08A3">
        <w:rPr>
          <w:szCs w:val="24"/>
        </w:rPr>
        <w:t xml:space="preserve"> Anayasa ve Milli Eğitim Temel Kanunu´nda yer alan amaç ve ilkelere uygun eğitim öğretim veren bir okuluz.</w:t>
      </w:r>
    </w:p>
    <w:p w:rsidR="008E733A" w:rsidRPr="00EA08A3" w:rsidRDefault="008E733A" w:rsidP="008E733A">
      <w:pPr>
        <w:pStyle w:val="ListeParagraf"/>
        <w:autoSpaceDE w:val="0"/>
        <w:autoSpaceDN w:val="0"/>
        <w:adjustRightInd w:val="0"/>
        <w:spacing w:before="120" w:after="0" w:line="432" w:lineRule="auto"/>
        <w:ind w:left="0"/>
        <w:jc w:val="both"/>
        <w:rPr>
          <w:szCs w:val="24"/>
        </w:rPr>
      </w:pPr>
      <w:r w:rsidRPr="00EA08A3">
        <w:rPr>
          <w:rFonts w:eastAsia="AGaramondPro-Regular"/>
          <w:b/>
          <w:szCs w:val="24"/>
        </w:rPr>
        <w:t>3)</w:t>
      </w:r>
      <w:r w:rsidRPr="00EA08A3">
        <w:rPr>
          <w:szCs w:val="24"/>
        </w:rPr>
        <w:t xml:space="preserve"> İlköğretim Kurumları Yönetmeliğine ve Toplam Kalite Yönetimi felsefesine uygun eğitim öğretim veren bir okul.</w:t>
      </w:r>
    </w:p>
    <w:p w:rsidR="008E733A" w:rsidRPr="00EA08A3" w:rsidRDefault="008E733A" w:rsidP="008E733A">
      <w:pPr>
        <w:pStyle w:val="ListeParagraf"/>
        <w:autoSpaceDE w:val="0"/>
        <w:autoSpaceDN w:val="0"/>
        <w:adjustRightInd w:val="0"/>
        <w:spacing w:before="120" w:after="0" w:line="432" w:lineRule="auto"/>
        <w:ind w:left="0"/>
        <w:jc w:val="both"/>
        <w:rPr>
          <w:szCs w:val="24"/>
        </w:rPr>
      </w:pPr>
      <w:r w:rsidRPr="00EA08A3">
        <w:rPr>
          <w:rFonts w:eastAsia="AGaramondPro-Regular"/>
          <w:b/>
          <w:szCs w:val="24"/>
        </w:rPr>
        <w:t>4)</w:t>
      </w:r>
      <w:r w:rsidRPr="00EA08A3">
        <w:rPr>
          <w:szCs w:val="24"/>
        </w:rPr>
        <w:t xml:space="preserve"> Çoklu zekâ kuramını derslerde uygulayan, Öğrenciyi merkez alan bir okul.</w:t>
      </w:r>
    </w:p>
    <w:p w:rsidR="008E733A" w:rsidRPr="00EA08A3" w:rsidRDefault="008E733A" w:rsidP="008E733A">
      <w:pPr>
        <w:pStyle w:val="ListeParagraf"/>
        <w:autoSpaceDE w:val="0"/>
        <w:autoSpaceDN w:val="0"/>
        <w:adjustRightInd w:val="0"/>
        <w:spacing w:before="120" w:after="0" w:line="432" w:lineRule="auto"/>
        <w:ind w:left="0"/>
        <w:jc w:val="both"/>
        <w:rPr>
          <w:rFonts w:eastAsia="AGaramondPro-Regular"/>
          <w:b/>
          <w:szCs w:val="24"/>
        </w:rPr>
      </w:pPr>
      <w:r w:rsidRPr="00EA08A3">
        <w:rPr>
          <w:rFonts w:eastAsia="AGaramondPro-Regular"/>
          <w:b/>
          <w:szCs w:val="24"/>
        </w:rPr>
        <w:t>5)</w:t>
      </w:r>
      <w:r w:rsidRPr="00EA08A3">
        <w:rPr>
          <w:szCs w:val="24"/>
        </w:rPr>
        <w:t xml:space="preserve"> Eğitim ve öğretimin kalitesini arttırmak için hiçbir masraftan kaçınmayan, elindeki bütün imkânları bu amaçla kullanan bir okul.</w:t>
      </w:r>
    </w:p>
    <w:p w:rsidR="008E733A" w:rsidRPr="00EA08A3" w:rsidRDefault="008E733A" w:rsidP="008E733A">
      <w:pPr>
        <w:pStyle w:val="ListeParagraf"/>
        <w:autoSpaceDE w:val="0"/>
        <w:autoSpaceDN w:val="0"/>
        <w:adjustRightInd w:val="0"/>
        <w:spacing w:before="120" w:after="0" w:line="432" w:lineRule="auto"/>
        <w:ind w:left="0"/>
        <w:jc w:val="both"/>
        <w:rPr>
          <w:szCs w:val="24"/>
        </w:rPr>
      </w:pPr>
      <w:r w:rsidRPr="00EA08A3">
        <w:rPr>
          <w:rFonts w:eastAsia="AGaramondPro-Regular"/>
          <w:b/>
          <w:szCs w:val="24"/>
        </w:rPr>
        <w:t>6)</w:t>
      </w:r>
      <w:r w:rsidRPr="00EA08A3">
        <w:rPr>
          <w:szCs w:val="24"/>
        </w:rPr>
        <w:t xml:space="preserve"> Kaliteli, güvenilirlik kazanmış, tarafsız, şeffaf, ulaşılabilir, hesap verebilir, katılımcılığı sağlamış ve eğitimde uzman bir kadroya sahip bir okul </w:t>
      </w:r>
    </w:p>
    <w:p w:rsidR="008E733A" w:rsidRPr="00EA08A3" w:rsidRDefault="008E733A" w:rsidP="008E733A">
      <w:pPr>
        <w:pStyle w:val="ListeParagraf"/>
        <w:autoSpaceDE w:val="0"/>
        <w:autoSpaceDN w:val="0"/>
        <w:adjustRightInd w:val="0"/>
        <w:spacing w:before="120" w:after="0" w:line="432" w:lineRule="auto"/>
        <w:ind w:left="0"/>
        <w:jc w:val="both"/>
        <w:rPr>
          <w:szCs w:val="24"/>
        </w:rPr>
      </w:pPr>
      <w:r w:rsidRPr="00EA08A3">
        <w:rPr>
          <w:szCs w:val="24"/>
        </w:rPr>
        <w:t>7)Sağlıklı, temiz ve hijyenik bir okul.</w:t>
      </w:r>
    </w:p>
    <w:p w:rsidR="008E733A" w:rsidRPr="00EA08A3" w:rsidRDefault="008E733A" w:rsidP="008E733A">
      <w:pPr>
        <w:pStyle w:val="ListeParagraf"/>
        <w:autoSpaceDE w:val="0"/>
        <w:autoSpaceDN w:val="0"/>
        <w:adjustRightInd w:val="0"/>
        <w:spacing w:before="120" w:after="0" w:line="432" w:lineRule="auto"/>
        <w:ind w:left="0"/>
        <w:jc w:val="both"/>
        <w:rPr>
          <w:rFonts w:eastAsia="AGaramondPro-Regular"/>
          <w:b/>
          <w:szCs w:val="24"/>
        </w:rPr>
      </w:pPr>
      <w:r w:rsidRPr="00EA08A3">
        <w:rPr>
          <w:rFonts w:eastAsia="AGaramondPro-Regular"/>
          <w:b/>
          <w:szCs w:val="24"/>
        </w:rPr>
        <w:t>8)</w:t>
      </w:r>
      <w:r w:rsidRPr="00EA08A3">
        <w:rPr>
          <w:szCs w:val="24"/>
        </w:rPr>
        <w:t xml:space="preserve"> </w:t>
      </w:r>
      <w:r w:rsidRPr="00EA08A3">
        <w:rPr>
          <w:bCs/>
          <w:szCs w:val="24"/>
        </w:rPr>
        <w:t>Nitelikli eğitim veren,</w:t>
      </w:r>
      <w:r w:rsidRPr="00EA08A3">
        <w:rPr>
          <w:szCs w:val="24"/>
        </w:rPr>
        <w:t xml:space="preserve"> </w:t>
      </w:r>
      <w:r w:rsidRPr="00EA08A3">
        <w:rPr>
          <w:bCs/>
          <w:szCs w:val="24"/>
        </w:rPr>
        <w:t>Bireysel öğrenme ve becerileri destekleyen, h</w:t>
      </w:r>
      <w:r w:rsidRPr="00EA08A3">
        <w:rPr>
          <w:szCs w:val="24"/>
        </w:rPr>
        <w:t>er öğrencinin öğrenmesi ve gelişmesi için ortam hazırlayan bir okul,</w:t>
      </w:r>
    </w:p>
    <w:p w:rsidR="008E733A" w:rsidRPr="00EA08A3" w:rsidRDefault="008E733A" w:rsidP="008E733A">
      <w:pPr>
        <w:pStyle w:val="ListeParagraf"/>
        <w:autoSpaceDE w:val="0"/>
        <w:autoSpaceDN w:val="0"/>
        <w:adjustRightInd w:val="0"/>
        <w:spacing w:before="120" w:after="0" w:line="432" w:lineRule="auto"/>
        <w:ind w:left="0"/>
        <w:jc w:val="both"/>
        <w:rPr>
          <w:rFonts w:eastAsia="AGaramondPro-Regular"/>
          <w:b/>
          <w:szCs w:val="24"/>
        </w:rPr>
      </w:pPr>
      <w:r w:rsidRPr="00EA08A3">
        <w:rPr>
          <w:rFonts w:eastAsia="AGaramondPro-Regular"/>
          <w:b/>
          <w:szCs w:val="24"/>
        </w:rPr>
        <w:t>9)</w:t>
      </w:r>
      <w:r w:rsidRPr="00EA08A3">
        <w:rPr>
          <w:szCs w:val="24"/>
        </w:rPr>
        <w:t>.</w:t>
      </w:r>
      <w:r w:rsidRPr="00EA08A3">
        <w:rPr>
          <w:bCs/>
          <w:szCs w:val="24"/>
        </w:rPr>
        <w:t>Hakkaniyetli ve eşitlik ilkesini benimsemiş bir okul</w:t>
      </w:r>
    </w:p>
    <w:p w:rsidR="00890ADE" w:rsidRPr="00EA08A3" w:rsidRDefault="00890ADE" w:rsidP="008E733A">
      <w:pPr>
        <w:pStyle w:val="Balk1"/>
      </w:pPr>
    </w:p>
    <w:p w:rsidR="002F5FC9" w:rsidRPr="00EA08A3" w:rsidRDefault="008D4E73" w:rsidP="008E733A">
      <w:pPr>
        <w:pStyle w:val="Balk1"/>
      </w:pPr>
      <w:r w:rsidRPr="00EA08A3">
        <w:t xml:space="preserve">BÖLÜM IV: </w:t>
      </w:r>
      <w:r w:rsidR="002F5FC9" w:rsidRPr="00EA08A3">
        <w:t xml:space="preserve">AMAÇ, HEDEF VE </w:t>
      </w:r>
      <w:bookmarkEnd w:id="37"/>
      <w:bookmarkEnd w:id="38"/>
      <w:bookmarkEnd w:id="39"/>
      <w:r w:rsidR="003322A4" w:rsidRPr="00EA08A3">
        <w:t>EYLEMLER</w:t>
      </w:r>
      <w:bookmarkEnd w:id="40"/>
    </w:p>
    <w:p w:rsidR="000140D3" w:rsidRPr="00EA08A3" w:rsidRDefault="000140D3" w:rsidP="000140D3">
      <w:r w:rsidRPr="00EA08A3">
        <w:t xml:space="preserve">Açıklama: </w:t>
      </w:r>
    </w:p>
    <w:p w:rsidR="000140D3" w:rsidRPr="00EA08A3" w:rsidRDefault="000140D3" w:rsidP="000140D3">
      <w:pPr>
        <w:numPr>
          <w:ilvl w:val="0"/>
          <w:numId w:val="1"/>
        </w:numPr>
      </w:pPr>
      <w:r w:rsidRPr="00EA08A3">
        <w:rPr>
          <w:b/>
          <w:sz w:val="28"/>
        </w:rPr>
        <w:t>Amaç, hedef, gösterge ve eylem kurgusu amaç Sayfa 16-17 da yer alan Gelişim Alanlarına göre yapılacaktır.</w:t>
      </w:r>
    </w:p>
    <w:p w:rsidR="000140D3" w:rsidRPr="00EA08A3" w:rsidRDefault="00A07F33" w:rsidP="000140D3">
      <w:pPr>
        <w:numPr>
          <w:ilvl w:val="0"/>
          <w:numId w:val="1"/>
        </w:numPr>
      </w:pPr>
      <w:r w:rsidRPr="00EA08A3">
        <w:rPr>
          <w:b/>
          <w:sz w:val="28"/>
        </w:rPr>
        <w:t xml:space="preserve">Altta erişim, </w:t>
      </w:r>
      <w:r w:rsidR="000140D3" w:rsidRPr="00EA08A3">
        <w:rPr>
          <w:b/>
          <w:sz w:val="28"/>
        </w:rPr>
        <w:t>kalite</w:t>
      </w:r>
      <w:r w:rsidRPr="00EA08A3">
        <w:rPr>
          <w:b/>
          <w:sz w:val="28"/>
        </w:rPr>
        <w:t xml:space="preserve"> ve kapasite</w:t>
      </w:r>
      <w:r w:rsidR="000140D3" w:rsidRPr="00EA08A3">
        <w:rPr>
          <w:b/>
          <w:sz w:val="28"/>
        </w:rPr>
        <w:t xml:space="preserve"> amaçlarına ilişkin örnek amaç, hedef ve göstergeler verilmiştir.</w:t>
      </w:r>
    </w:p>
    <w:p w:rsidR="000140D3" w:rsidRPr="00EA08A3" w:rsidRDefault="00A07F33" w:rsidP="000140D3">
      <w:pPr>
        <w:numPr>
          <w:ilvl w:val="0"/>
          <w:numId w:val="1"/>
        </w:numPr>
      </w:pPr>
      <w:r w:rsidRPr="00EA08A3">
        <w:t>Erişim başlığında eylemlere ilişkin örneğe yer verilmiştir.</w:t>
      </w:r>
    </w:p>
    <w:p w:rsidR="00A07F33" w:rsidRPr="00EA08A3" w:rsidRDefault="00A07F33" w:rsidP="00A07F33"/>
    <w:p w:rsidR="002B6FDB" w:rsidRPr="00EA08A3" w:rsidRDefault="002B6FDB" w:rsidP="002B6FDB">
      <w:pPr>
        <w:pStyle w:val="Balk2"/>
      </w:pPr>
      <w:bookmarkStart w:id="41" w:name="_Toc531097544"/>
      <w:r w:rsidRPr="00EA08A3">
        <w:t>TEMA I: EĞİTİM VE ÖĞRETİME ERİŞİM</w:t>
      </w:r>
      <w:bookmarkEnd w:id="41"/>
    </w:p>
    <w:p w:rsidR="002B6FDB" w:rsidRPr="00EA08A3" w:rsidRDefault="00756936" w:rsidP="00756936">
      <w:pPr>
        <w:ind w:firstLine="708"/>
      </w:pPr>
      <w:r w:rsidRPr="00EA08A3">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8E733A" w:rsidRPr="00EA08A3" w:rsidRDefault="008E733A" w:rsidP="008E733A">
      <w:pPr>
        <w:pStyle w:val="Balk3"/>
        <w:rPr>
          <w:rFonts w:ascii="Book Antiqua" w:hAnsi="Book Antiqua"/>
          <w:sz w:val="24"/>
          <w:szCs w:val="24"/>
        </w:rPr>
      </w:pPr>
      <w:bookmarkStart w:id="42" w:name="_Toc529519460"/>
      <w:bookmarkStart w:id="43" w:name="_Toc529519463"/>
      <w:r w:rsidRPr="00EA08A3">
        <w:rPr>
          <w:rFonts w:ascii="Book Antiqua" w:hAnsi="Book Antiqua"/>
          <w:sz w:val="24"/>
          <w:szCs w:val="24"/>
        </w:rPr>
        <w:t>Stratejik Amaç 1: Devamsızlık oranları en az seviyeye indirilerek öğrenci başarısını en üst seviyeye çıkarmak.</w:t>
      </w:r>
    </w:p>
    <w:p w:rsidR="008E733A" w:rsidRPr="00EA08A3" w:rsidRDefault="008E733A" w:rsidP="008E733A">
      <w:pPr>
        <w:pStyle w:val="Balk3"/>
        <w:rPr>
          <w:rFonts w:ascii="Book Antiqua" w:hAnsi="Book Antiqua"/>
          <w:sz w:val="24"/>
          <w:szCs w:val="24"/>
        </w:rPr>
      </w:pPr>
      <w:bookmarkStart w:id="44" w:name="_Toc529519462"/>
      <w:bookmarkStart w:id="45" w:name="_Toc416085156"/>
      <w:bookmarkEnd w:id="42"/>
      <w:r w:rsidRPr="00EA08A3">
        <w:rPr>
          <w:rStyle w:val="Balk4Char"/>
          <w:rFonts w:ascii="Book Antiqua" w:hAnsi="Book Antiqua"/>
          <w:sz w:val="24"/>
          <w:szCs w:val="24"/>
        </w:rPr>
        <w:t>Stratejik Hedef 1.1.</w:t>
      </w:r>
      <w:r w:rsidRPr="00EA08A3">
        <w:rPr>
          <w:rFonts w:ascii="Book Antiqua" w:hAnsi="Book Antiqua"/>
          <w:sz w:val="24"/>
          <w:szCs w:val="24"/>
        </w:rPr>
        <w:t xml:space="preserve">  .</w:t>
      </w:r>
      <w:bookmarkEnd w:id="44"/>
      <w:r w:rsidRPr="00EA08A3">
        <w:rPr>
          <w:rFonts w:ascii="Book Antiqua" w:hAnsi="Book Antiqua"/>
          <w:sz w:val="24"/>
          <w:szCs w:val="24"/>
        </w:rPr>
        <w:t xml:space="preserve"> Öğrencilerin okul devamsızlık oranının her yıl düşürülmesi</w:t>
      </w:r>
    </w:p>
    <w:bookmarkEnd w:id="45"/>
    <w:p w:rsidR="0081680B" w:rsidRPr="00EA08A3" w:rsidRDefault="0081680B" w:rsidP="002B6FDB">
      <w:pPr>
        <w:rPr>
          <w:b/>
          <w:i/>
        </w:rPr>
      </w:pPr>
    </w:p>
    <w:p w:rsidR="008E733A" w:rsidRPr="00EA08A3" w:rsidRDefault="008E733A" w:rsidP="002B6FDB">
      <w:pPr>
        <w:rPr>
          <w:b/>
          <w:i/>
        </w:rPr>
      </w:pPr>
    </w:p>
    <w:p w:rsidR="00CD0A0C" w:rsidRPr="00EA08A3" w:rsidRDefault="008876D2" w:rsidP="002B6FDB">
      <w:pPr>
        <w:rPr>
          <w:b/>
          <w:color w:val="FF0000"/>
          <w:sz w:val="28"/>
        </w:rPr>
      </w:pPr>
      <w:r w:rsidRPr="00EA08A3">
        <w:rPr>
          <w:b/>
          <w:sz w:val="28"/>
        </w:rPr>
        <w:lastRenderedPageBreak/>
        <w:t>Performans Gösterge</w:t>
      </w:r>
      <w:r w:rsidR="00D17290" w:rsidRPr="00EA08A3">
        <w:rPr>
          <w:b/>
          <w:sz w:val="28"/>
        </w:rPr>
        <w:t>leri</w:t>
      </w:r>
      <w:bookmarkEnd w:id="43"/>
      <w:r w:rsidR="000140D3" w:rsidRPr="00EA08A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EA08A3" w:rsidTr="003322A4">
        <w:trPr>
          <w:trHeight w:val="421"/>
        </w:trPr>
        <w:tc>
          <w:tcPr>
            <w:tcW w:w="1757" w:type="dxa"/>
            <w:vMerge w:val="restart"/>
            <w:shd w:val="clear" w:color="auto" w:fill="auto"/>
            <w:noWrap/>
            <w:vAlign w:val="center"/>
            <w:hideMark/>
          </w:tcPr>
          <w:p w:rsidR="003322A4" w:rsidRPr="00EA08A3" w:rsidRDefault="003322A4" w:rsidP="003322A4">
            <w:pPr>
              <w:spacing w:after="0" w:line="240" w:lineRule="auto"/>
              <w:rPr>
                <w:b/>
                <w:bCs/>
                <w:color w:val="000000"/>
                <w:sz w:val="22"/>
                <w:szCs w:val="22"/>
              </w:rPr>
            </w:pPr>
            <w:r w:rsidRPr="00EA08A3">
              <w:rPr>
                <w:b/>
                <w:bCs/>
                <w:color w:val="000000"/>
                <w:sz w:val="22"/>
                <w:szCs w:val="22"/>
              </w:rPr>
              <w:t>No</w:t>
            </w:r>
          </w:p>
        </w:tc>
        <w:tc>
          <w:tcPr>
            <w:tcW w:w="5042" w:type="dxa"/>
            <w:vMerge w:val="restart"/>
            <w:shd w:val="clear" w:color="auto" w:fill="auto"/>
            <w:vAlign w:val="center"/>
            <w:hideMark/>
          </w:tcPr>
          <w:p w:rsidR="003322A4" w:rsidRPr="00EA08A3" w:rsidRDefault="003322A4" w:rsidP="003322A4">
            <w:pPr>
              <w:spacing w:after="0" w:line="240" w:lineRule="auto"/>
              <w:rPr>
                <w:b/>
                <w:bCs/>
                <w:color w:val="000000"/>
                <w:sz w:val="20"/>
                <w:szCs w:val="22"/>
              </w:rPr>
            </w:pPr>
            <w:r w:rsidRPr="00EA08A3">
              <w:rPr>
                <w:b/>
                <w:bCs/>
                <w:color w:val="000000"/>
                <w:sz w:val="20"/>
                <w:szCs w:val="22"/>
              </w:rPr>
              <w:t>PERFORMANS</w:t>
            </w:r>
          </w:p>
          <w:p w:rsidR="003322A4" w:rsidRPr="00EA08A3" w:rsidRDefault="003322A4" w:rsidP="003322A4">
            <w:pPr>
              <w:spacing w:after="0" w:line="240" w:lineRule="auto"/>
              <w:rPr>
                <w:b/>
                <w:bCs/>
                <w:color w:val="000000"/>
                <w:sz w:val="20"/>
                <w:szCs w:val="22"/>
              </w:rPr>
            </w:pPr>
            <w:r w:rsidRPr="00EA08A3">
              <w:rPr>
                <w:b/>
                <w:bCs/>
                <w:color w:val="000000"/>
                <w:sz w:val="20"/>
                <w:szCs w:val="22"/>
              </w:rPr>
              <w:t>GÖSTERGESİ</w:t>
            </w:r>
          </w:p>
        </w:tc>
        <w:tc>
          <w:tcPr>
            <w:tcW w:w="964" w:type="dxa"/>
            <w:gridSpan w:val="2"/>
            <w:shd w:val="clear" w:color="auto" w:fill="auto"/>
            <w:vAlign w:val="center"/>
          </w:tcPr>
          <w:p w:rsidR="003322A4" w:rsidRPr="00EA08A3" w:rsidRDefault="003322A4" w:rsidP="003322A4">
            <w:pPr>
              <w:spacing w:after="0" w:line="240" w:lineRule="auto"/>
              <w:rPr>
                <w:b/>
                <w:bCs/>
                <w:color w:val="000000"/>
                <w:sz w:val="20"/>
                <w:szCs w:val="22"/>
              </w:rPr>
            </w:pPr>
            <w:r w:rsidRPr="00EA08A3">
              <w:rPr>
                <w:b/>
                <w:bCs/>
                <w:color w:val="000000"/>
                <w:sz w:val="20"/>
                <w:szCs w:val="22"/>
              </w:rPr>
              <w:t>Mevcut</w:t>
            </w:r>
          </w:p>
        </w:tc>
        <w:tc>
          <w:tcPr>
            <w:tcW w:w="5245" w:type="dxa"/>
            <w:gridSpan w:val="6"/>
            <w:shd w:val="clear" w:color="auto" w:fill="auto"/>
            <w:vAlign w:val="center"/>
          </w:tcPr>
          <w:p w:rsidR="003322A4" w:rsidRPr="00EA08A3" w:rsidRDefault="003322A4" w:rsidP="003322A4">
            <w:pPr>
              <w:spacing w:after="0" w:line="240" w:lineRule="auto"/>
              <w:rPr>
                <w:b/>
                <w:bCs/>
                <w:color w:val="000000"/>
                <w:sz w:val="22"/>
                <w:szCs w:val="22"/>
              </w:rPr>
            </w:pPr>
            <w:r w:rsidRPr="00EA08A3">
              <w:rPr>
                <w:b/>
                <w:bCs/>
                <w:color w:val="000000"/>
                <w:sz w:val="22"/>
                <w:szCs w:val="22"/>
              </w:rPr>
              <w:t>HEDEF</w:t>
            </w:r>
          </w:p>
        </w:tc>
      </w:tr>
      <w:tr w:rsidR="003322A4" w:rsidRPr="00EA08A3" w:rsidTr="003322A4">
        <w:trPr>
          <w:gridAfter w:val="1"/>
          <w:wAfter w:w="15" w:type="dxa"/>
          <w:trHeight w:val="309"/>
        </w:trPr>
        <w:tc>
          <w:tcPr>
            <w:tcW w:w="1757" w:type="dxa"/>
            <w:vMerge/>
            <w:shd w:val="clear" w:color="auto" w:fill="auto"/>
            <w:vAlign w:val="center"/>
            <w:hideMark/>
          </w:tcPr>
          <w:p w:rsidR="003322A4" w:rsidRPr="00EA08A3" w:rsidRDefault="003322A4" w:rsidP="003322A4">
            <w:pPr>
              <w:spacing w:after="0" w:line="240" w:lineRule="auto"/>
              <w:rPr>
                <w:b/>
                <w:bCs/>
                <w:sz w:val="22"/>
                <w:szCs w:val="22"/>
              </w:rPr>
            </w:pPr>
          </w:p>
        </w:tc>
        <w:tc>
          <w:tcPr>
            <w:tcW w:w="5042" w:type="dxa"/>
            <w:vMerge/>
            <w:shd w:val="clear" w:color="auto" w:fill="auto"/>
            <w:vAlign w:val="center"/>
            <w:hideMark/>
          </w:tcPr>
          <w:p w:rsidR="003322A4" w:rsidRPr="00EA08A3" w:rsidRDefault="003322A4" w:rsidP="003322A4">
            <w:pPr>
              <w:spacing w:after="0" w:line="240" w:lineRule="auto"/>
              <w:rPr>
                <w:b/>
                <w:bCs/>
                <w:sz w:val="22"/>
                <w:szCs w:val="22"/>
              </w:rPr>
            </w:pPr>
          </w:p>
        </w:tc>
        <w:tc>
          <w:tcPr>
            <w:tcW w:w="957" w:type="dxa"/>
            <w:shd w:val="clear" w:color="auto" w:fill="auto"/>
            <w:noWrap/>
            <w:vAlign w:val="center"/>
            <w:hideMark/>
          </w:tcPr>
          <w:p w:rsidR="003322A4" w:rsidRPr="00EA08A3" w:rsidRDefault="003322A4" w:rsidP="003322A4">
            <w:pPr>
              <w:spacing w:after="0" w:line="240" w:lineRule="auto"/>
              <w:rPr>
                <w:b/>
                <w:bCs/>
                <w:sz w:val="22"/>
                <w:szCs w:val="22"/>
              </w:rPr>
            </w:pPr>
            <w:r w:rsidRPr="00EA08A3">
              <w:rPr>
                <w:b/>
                <w:bCs/>
                <w:sz w:val="22"/>
                <w:szCs w:val="22"/>
              </w:rPr>
              <w:t>2018</w:t>
            </w:r>
          </w:p>
        </w:tc>
        <w:tc>
          <w:tcPr>
            <w:tcW w:w="1092" w:type="dxa"/>
            <w:gridSpan w:val="2"/>
            <w:shd w:val="clear" w:color="auto" w:fill="auto"/>
            <w:noWrap/>
            <w:vAlign w:val="center"/>
            <w:hideMark/>
          </w:tcPr>
          <w:p w:rsidR="003322A4" w:rsidRPr="00EA08A3" w:rsidRDefault="003322A4" w:rsidP="003322A4">
            <w:pPr>
              <w:spacing w:after="0" w:line="240" w:lineRule="auto"/>
              <w:rPr>
                <w:b/>
                <w:bCs/>
                <w:sz w:val="22"/>
                <w:szCs w:val="22"/>
              </w:rPr>
            </w:pPr>
            <w:r w:rsidRPr="00EA08A3">
              <w:rPr>
                <w:b/>
                <w:bCs/>
                <w:sz w:val="22"/>
                <w:szCs w:val="22"/>
              </w:rPr>
              <w:t>2019</w:t>
            </w:r>
          </w:p>
        </w:tc>
        <w:tc>
          <w:tcPr>
            <w:tcW w:w="1041" w:type="dxa"/>
            <w:vAlign w:val="center"/>
          </w:tcPr>
          <w:p w:rsidR="003322A4" w:rsidRPr="00EA08A3" w:rsidRDefault="003322A4" w:rsidP="003322A4">
            <w:pPr>
              <w:spacing w:after="0" w:line="240" w:lineRule="auto"/>
              <w:rPr>
                <w:b/>
                <w:bCs/>
                <w:sz w:val="22"/>
                <w:szCs w:val="22"/>
              </w:rPr>
            </w:pPr>
            <w:r w:rsidRPr="00EA08A3">
              <w:rPr>
                <w:b/>
                <w:bCs/>
                <w:sz w:val="22"/>
                <w:szCs w:val="22"/>
              </w:rPr>
              <w:t>2020</w:t>
            </w:r>
          </w:p>
        </w:tc>
        <w:tc>
          <w:tcPr>
            <w:tcW w:w="1007" w:type="dxa"/>
            <w:vAlign w:val="center"/>
          </w:tcPr>
          <w:p w:rsidR="003322A4" w:rsidRPr="00EA08A3" w:rsidRDefault="003322A4" w:rsidP="003322A4">
            <w:pPr>
              <w:spacing w:after="0" w:line="240" w:lineRule="auto"/>
              <w:rPr>
                <w:b/>
                <w:bCs/>
                <w:sz w:val="22"/>
                <w:szCs w:val="22"/>
              </w:rPr>
            </w:pPr>
            <w:r w:rsidRPr="00EA08A3">
              <w:rPr>
                <w:b/>
                <w:bCs/>
                <w:sz w:val="22"/>
                <w:szCs w:val="22"/>
              </w:rPr>
              <w:t>2021</w:t>
            </w:r>
          </w:p>
        </w:tc>
        <w:tc>
          <w:tcPr>
            <w:tcW w:w="1092" w:type="dxa"/>
            <w:vAlign w:val="center"/>
          </w:tcPr>
          <w:p w:rsidR="003322A4" w:rsidRPr="00EA08A3" w:rsidRDefault="003322A4" w:rsidP="003322A4">
            <w:pPr>
              <w:spacing w:after="0" w:line="240" w:lineRule="auto"/>
              <w:rPr>
                <w:b/>
                <w:bCs/>
                <w:sz w:val="22"/>
                <w:szCs w:val="22"/>
              </w:rPr>
            </w:pPr>
            <w:r w:rsidRPr="00EA08A3">
              <w:rPr>
                <w:b/>
                <w:bCs/>
                <w:sz w:val="22"/>
                <w:szCs w:val="22"/>
              </w:rPr>
              <w:t>2022</w:t>
            </w:r>
          </w:p>
        </w:tc>
        <w:tc>
          <w:tcPr>
            <w:tcW w:w="1005" w:type="dxa"/>
            <w:vAlign w:val="center"/>
          </w:tcPr>
          <w:p w:rsidR="003322A4" w:rsidRPr="00EA08A3" w:rsidRDefault="003322A4" w:rsidP="003322A4">
            <w:pPr>
              <w:spacing w:after="0" w:line="240" w:lineRule="auto"/>
              <w:rPr>
                <w:b/>
                <w:bCs/>
                <w:sz w:val="22"/>
                <w:szCs w:val="22"/>
              </w:rPr>
            </w:pPr>
            <w:r w:rsidRPr="00EA08A3">
              <w:rPr>
                <w:b/>
                <w:bCs/>
                <w:sz w:val="22"/>
                <w:szCs w:val="22"/>
              </w:rPr>
              <w:t>2023</w:t>
            </w:r>
          </w:p>
        </w:tc>
      </w:tr>
      <w:tr w:rsidR="003322A4" w:rsidRPr="00EA08A3" w:rsidTr="008E733A">
        <w:trPr>
          <w:gridAfter w:val="1"/>
          <w:wAfter w:w="15" w:type="dxa"/>
          <w:trHeight w:val="549"/>
        </w:trPr>
        <w:tc>
          <w:tcPr>
            <w:tcW w:w="1757" w:type="dxa"/>
            <w:shd w:val="clear" w:color="auto" w:fill="auto"/>
            <w:vAlign w:val="center"/>
          </w:tcPr>
          <w:p w:rsidR="003322A4" w:rsidRPr="00EA08A3" w:rsidRDefault="003322A4" w:rsidP="003322A4">
            <w:pPr>
              <w:spacing w:after="0" w:line="240" w:lineRule="auto"/>
              <w:rPr>
                <w:b/>
                <w:bCs/>
                <w:color w:val="FF0000"/>
                <w:sz w:val="22"/>
                <w:szCs w:val="22"/>
              </w:rPr>
            </w:pPr>
            <w:r w:rsidRPr="00EA08A3">
              <w:rPr>
                <w:b/>
                <w:bCs/>
                <w:color w:val="FF0000"/>
                <w:sz w:val="22"/>
                <w:szCs w:val="22"/>
              </w:rPr>
              <w:t>PG.1.1.a</w:t>
            </w:r>
          </w:p>
        </w:tc>
        <w:tc>
          <w:tcPr>
            <w:tcW w:w="5042" w:type="dxa"/>
            <w:shd w:val="clear" w:color="auto" w:fill="auto"/>
            <w:vAlign w:val="center"/>
          </w:tcPr>
          <w:p w:rsidR="003322A4" w:rsidRPr="00EA08A3" w:rsidRDefault="008E733A" w:rsidP="008E733A">
            <w:pPr>
              <w:pStyle w:val="Default"/>
              <w:rPr>
                <w:sz w:val="23"/>
                <w:szCs w:val="23"/>
              </w:rPr>
            </w:pPr>
            <w:r w:rsidRPr="00EA08A3">
              <w:rPr>
                <w:sz w:val="23"/>
                <w:szCs w:val="23"/>
              </w:rPr>
              <w:t xml:space="preserve">Okulumuz öğrencilerinin 7 gün ve fazla devamsızlık oranı (%) </w:t>
            </w:r>
          </w:p>
        </w:tc>
        <w:tc>
          <w:tcPr>
            <w:tcW w:w="957" w:type="dxa"/>
            <w:shd w:val="clear" w:color="auto" w:fill="auto"/>
            <w:noWrap/>
            <w:vAlign w:val="center"/>
          </w:tcPr>
          <w:p w:rsidR="003322A4" w:rsidRPr="00EA08A3" w:rsidRDefault="008E733A" w:rsidP="008E733A">
            <w:pPr>
              <w:spacing w:after="0" w:line="240" w:lineRule="auto"/>
              <w:jc w:val="center"/>
              <w:rPr>
                <w:sz w:val="22"/>
                <w:szCs w:val="22"/>
              </w:rPr>
            </w:pPr>
            <w:r w:rsidRPr="00EA08A3">
              <w:rPr>
                <w:sz w:val="22"/>
                <w:szCs w:val="22"/>
              </w:rPr>
              <w:t>%8</w:t>
            </w:r>
          </w:p>
        </w:tc>
        <w:tc>
          <w:tcPr>
            <w:tcW w:w="1092" w:type="dxa"/>
            <w:gridSpan w:val="2"/>
            <w:shd w:val="clear" w:color="auto" w:fill="auto"/>
            <w:noWrap/>
            <w:vAlign w:val="center"/>
          </w:tcPr>
          <w:p w:rsidR="003322A4" w:rsidRPr="00EA08A3" w:rsidRDefault="008E733A" w:rsidP="008E733A">
            <w:pPr>
              <w:spacing w:after="0" w:line="240" w:lineRule="auto"/>
              <w:jc w:val="center"/>
              <w:rPr>
                <w:sz w:val="22"/>
                <w:szCs w:val="22"/>
              </w:rPr>
            </w:pPr>
            <w:r w:rsidRPr="00EA08A3">
              <w:rPr>
                <w:sz w:val="22"/>
                <w:szCs w:val="22"/>
              </w:rPr>
              <w:t>%5</w:t>
            </w:r>
          </w:p>
        </w:tc>
        <w:tc>
          <w:tcPr>
            <w:tcW w:w="1041" w:type="dxa"/>
            <w:vAlign w:val="center"/>
          </w:tcPr>
          <w:p w:rsidR="003322A4" w:rsidRPr="00EA08A3" w:rsidRDefault="008E733A" w:rsidP="008E733A">
            <w:pPr>
              <w:spacing w:after="0" w:line="240" w:lineRule="auto"/>
              <w:jc w:val="center"/>
              <w:rPr>
                <w:sz w:val="22"/>
                <w:szCs w:val="22"/>
              </w:rPr>
            </w:pPr>
            <w:r w:rsidRPr="00EA08A3">
              <w:rPr>
                <w:sz w:val="22"/>
                <w:szCs w:val="22"/>
              </w:rPr>
              <w:t>%2</w:t>
            </w:r>
          </w:p>
        </w:tc>
        <w:tc>
          <w:tcPr>
            <w:tcW w:w="1007" w:type="dxa"/>
            <w:vAlign w:val="center"/>
          </w:tcPr>
          <w:p w:rsidR="003322A4" w:rsidRPr="00EA08A3" w:rsidRDefault="008E733A" w:rsidP="008E733A">
            <w:pPr>
              <w:spacing w:after="0" w:line="240" w:lineRule="auto"/>
              <w:jc w:val="center"/>
              <w:rPr>
                <w:sz w:val="22"/>
                <w:szCs w:val="22"/>
              </w:rPr>
            </w:pPr>
            <w:r w:rsidRPr="00EA08A3">
              <w:rPr>
                <w:sz w:val="22"/>
                <w:szCs w:val="22"/>
              </w:rPr>
              <w:t>%1</w:t>
            </w:r>
          </w:p>
        </w:tc>
        <w:tc>
          <w:tcPr>
            <w:tcW w:w="1092" w:type="dxa"/>
            <w:vAlign w:val="center"/>
          </w:tcPr>
          <w:p w:rsidR="003322A4" w:rsidRPr="00EA08A3" w:rsidRDefault="008E733A" w:rsidP="008E733A">
            <w:pPr>
              <w:spacing w:after="0" w:line="240" w:lineRule="auto"/>
              <w:jc w:val="center"/>
              <w:rPr>
                <w:sz w:val="22"/>
                <w:szCs w:val="22"/>
              </w:rPr>
            </w:pPr>
            <w:r w:rsidRPr="00EA08A3">
              <w:rPr>
                <w:sz w:val="22"/>
                <w:szCs w:val="22"/>
              </w:rPr>
              <w:t>%1</w:t>
            </w:r>
          </w:p>
        </w:tc>
        <w:tc>
          <w:tcPr>
            <w:tcW w:w="1005" w:type="dxa"/>
            <w:vAlign w:val="center"/>
          </w:tcPr>
          <w:p w:rsidR="003322A4" w:rsidRPr="00EA08A3" w:rsidRDefault="008E733A" w:rsidP="008E733A">
            <w:pPr>
              <w:spacing w:after="0" w:line="240" w:lineRule="auto"/>
              <w:jc w:val="center"/>
              <w:rPr>
                <w:sz w:val="22"/>
                <w:szCs w:val="22"/>
              </w:rPr>
            </w:pPr>
            <w:r w:rsidRPr="00EA08A3">
              <w:rPr>
                <w:sz w:val="22"/>
                <w:szCs w:val="22"/>
              </w:rPr>
              <w:t>%1</w:t>
            </w:r>
          </w:p>
        </w:tc>
      </w:tr>
      <w:tr w:rsidR="008E733A" w:rsidRPr="00EA08A3" w:rsidTr="008E733A">
        <w:trPr>
          <w:gridAfter w:val="1"/>
          <w:wAfter w:w="15" w:type="dxa"/>
          <w:trHeight w:val="549"/>
        </w:trPr>
        <w:tc>
          <w:tcPr>
            <w:tcW w:w="1757" w:type="dxa"/>
            <w:shd w:val="clear" w:color="auto" w:fill="auto"/>
            <w:vAlign w:val="center"/>
          </w:tcPr>
          <w:p w:rsidR="008E733A" w:rsidRPr="00EA08A3" w:rsidRDefault="008E733A" w:rsidP="008E733A">
            <w:pPr>
              <w:spacing w:after="0" w:line="240" w:lineRule="auto"/>
              <w:rPr>
                <w:b/>
                <w:bCs/>
                <w:color w:val="FF0000"/>
                <w:sz w:val="22"/>
                <w:szCs w:val="22"/>
              </w:rPr>
            </w:pPr>
            <w:r w:rsidRPr="00EA08A3">
              <w:rPr>
                <w:b/>
                <w:bCs/>
                <w:color w:val="FF0000"/>
                <w:sz w:val="22"/>
                <w:szCs w:val="22"/>
              </w:rPr>
              <w:t>PG.1.2.a</w:t>
            </w:r>
          </w:p>
        </w:tc>
        <w:tc>
          <w:tcPr>
            <w:tcW w:w="5042" w:type="dxa"/>
            <w:shd w:val="clear" w:color="auto" w:fill="auto"/>
            <w:vAlign w:val="center"/>
          </w:tcPr>
          <w:p w:rsidR="008E733A" w:rsidRPr="00EA08A3" w:rsidRDefault="008E733A" w:rsidP="008E733A">
            <w:pPr>
              <w:pStyle w:val="Default"/>
              <w:rPr>
                <w:sz w:val="23"/>
                <w:szCs w:val="23"/>
              </w:rPr>
            </w:pPr>
            <w:r w:rsidRPr="00EA08A3">
              <w:rPr>
                <w:sz w:val="23"/>
                <w:szCs w:val="23"/>
              </w:rPr>
              <w:t xml:space="preserve">Sürekli devamsız öğrenci sayısı </w:t>
            </w:r>
          </w:p>
        </w:tc>
        <w:tc>
          <w:tcPr>
            <w:tcW w:w="957" w:type="dxa"/>
            <w:shd w:val="clear" w:color="auto" w:fill="auto"/>
            <w:noWrap/>
            <w:vAlign w:val="center"/>
          </w:tcPr>
          <w:p w:rsidR="008E733A" w:rsidRPr="00EA08A3" w:rsidRDefault="008E733A" w:rsidP="008E733A">
            <w:pPr>
              <w:spacing w:after="0" w:line="240" w:lineRule="auto"/>
              <w:jc w:val="center"/>
              <w:rPr>
                <w:sz w:val="22"/>
                <w:szCs w:val="22"/>
              </w:rPr>
            </w:pPr>
            <w:r w:rsidRPr="00EA08A3">
              <w:rPr>
                <w:sz w:val="22"/>
                <w:szCs w:val="22"/>
              </w:rPr>
              <w:t>0</w:t>
            </w:r>
          </w:p>
        </w:tc>
        <w:tc>
          <w:tcPr>
            <w:tcW w:w="1092" w:type="dxa"/>
            <w:gridSpan w:val="2"/>
            <w:shd w:val="clear" w:color="auto" w:fill="auto"/>
            <w:noWrap/>
            <w:vAlign w:val="center"/>
          </w:tcPr>
          <w:p w:rsidR="008E733A" w:rsidRPr="00EA08A3" w:rsidRDefault="008E733A" w:rsidP="008E733A">
            <w:pPr>
              <w:spacing w:after="0" w:line="240" w:lineRule="auto"/>
              <w:jc w:val="center"/>
              <w:rPr>
                <w:sz w:val="22"/>
                <w:szCs w:val="22"/>
              </w:rPr>
            </w:pPr>
            <w:r w:rsidRPr="00EA08A3">
              <w:rPr>
                <w:sz w:val="22"/>
                <w:szCs w:val="22"/>
              </w:rPr>
              <w:t>0</w:t>
            </w:r>
          </w:p>
        </w:tc>
        <w:tc>
          <w:tcPr>
            <w:tcW w:w="1041" w:type="dxa"/>
            <w:vAlign w:val="center"/>
          </w:tcPr>
          <w:p w:rsidR="008E733A" w:rsidRPr="00EA08A3" w:rsidRDefault="008E733A" w:rsidP="008E733A">
            <w:pPr>
              <w:spacing w:after="0" w:line="240" w:lineRule="auto"/>
              <w:jc w:val="center"/>
              <w:rPr>
                <w:sz w:val="22"/>
                <w:szCs w:val="22"/>
              </w:rPr>
            </w:pPr>
            <w:r w:rsidRPr="00EA08A3">
              <w:rPr>
                <w:sz w:val="22"/>
                <w:szCs w:val="22"/>
              </w:rPr>
              <w:t>0</w:t>
            </w:r>
          </w:p>
        </w:tc>
        <w:tc>
          <w:tcPr>
            <w:tcW w:w="1007" w:type="dxa"/>
            <w:vAlign w:val="center"/>
          </w:tcPr>
          <w:p w:rsidR="008E733A" w:rsidRPr="00EA08A3" w:rsidRDefault="008E733A" w:rsidP="008E733A">
            <w:pPr>
              <w:spacing w:after="0" w:line="240" w:lineRule="auto"/>
              <w:jc w:val="center"/>
              <w:rPr>
                <w:sz w:val="22"/>
                <w:szCs w:val="22"/>
              </w:rPr>
            </w:pPr>
            <w:r w:rsidRPr="00EA08A3">
              <w:rPr>
                <w:sz w:val="22"/>
                <w:szCs w:val="22"/>
              </w:rPr>
              <w:t>0</w:t>
            </w:r>
          </w:p>
        </w:tc>
        <w:tc>
          <w:tcPr>
            <w:tcW w:w="1092" w:type="dxa"/>
            <w:vAlign w:val="center"/>
          </w:tcPr>
          <w:p w:rsidR="008E733A" w:rsidRPr="00EA08A3" w:rsidRDefault="008E733A" w:rsidP="008E733A">
            <w:pPr>
              <w:spacing w:after="0" w:line="240" w:lineRule="auto"/>
              <w:jc w:val="center"/>
              <w:rPr>
                <w:sz w:val="22"/>
                <w:szCs w:val="22"/>
              </w:rPr>
            </w:pPr>
            <w:r w:rsidRPr="00EA08A3">
              <w:rPr>
                <w:sz w:val="22"/>
                <w:szCs w:val="22"/>
              </w:rPr>
              <w:t>0</w:t>
            </w:r>
          </w:p>
        </w:tc>
        <w:tc>
          <w:tcPr>
            <w:tcW w:w="1005" w:type="dxa"/>
            <w:vAlign w:val="center"/>
          </w:tcPr>
          <w:p w:rsidR="008E733A" w:rsidRPr="00EA08A3" w:rsidRDefault="008E733A" w:rsidP="008E733A">
            <w:pPr>
              <w:spacing w:after="0" w:line="240" w:lineRule="auto"/>
              <w:jc w:val="center"/>
              <w:rPr>
                <w:sz w:val="22"/>
                <w:szCs w:val="22"/>
              </w:rPr>
            </w:pPr>
            <w:r w:rsidRPr="00EA08A3">
              <w:rPr>
                <w:sz w:val="22"/>
                <w:szCs w:val="22"/>
              </w:rPr>
              <w:t>0</w:t>
            </w:r>
          </w:p>
        </w:tc>
      </w:tr>
      <w:tr w:rsidR="008E733A" w:rsidRPr="00EA08A3" w:rsidTr="003322A4">
        <w:trPr>
          <w:gridAfter w:val="1"/>
          <w:wAfter w:w="15" w:type="dxa"/>
          <w:trHeight w:val="549"/>
        </w:trPr>
        <w:tc>
          <w:tcPr>
            <w:tcW w:w="1757" w:type="dxa"/>
            <w:shd w:val="clear" w:color="auto" w:fill="auto"/>
            <w:vAlign w:val="center"/>
          </w:tcPr>
          <w:p w:rsidR="008E733A" w:rsidRPr="00EA08A3" w:rsidRDefault="008E733A" w:rsidP="003322A4">
            <w:pPr>
              <w:rPr>
                <w:sz w:val="22"/>
                <w:szCs w:val="22"/>
              </w:rPr>
            </w:pPr>
          </w:p>
        </w:tc>
        <w:tc>
          <w:tcPr>
            <w:tcW w:w="5042" w:type="dxa"/>
            <w:shd w:val="clear" w:color="auto" w:fill="auto"/>
            <w:vAlign w:val="center"/>
          </w:tcPr>
          <w:p w:rsidR="008E733A" w:rsidRPr="00EA08A3" w:rsidRDefault="008E733A" w:rsidP="003322A4">
            <w:pPr>
              <w:spacing w:after="0" w:line="240" w:lineRule="auto"/>
              <w:rPr>
                <w:sz w:val="22"/>
                <w:szCs w:val="22"/>
              </w:rPr>
            </w:pPr>
          </w:p>
        </w:tc>
        <w:tc>
          <w:tcPr>
            <w:tcW w:w="957" w:type="dxa"/>
            <w:shd w:val="clear" w:color="auto" w:fill="auto"/>
            <w:noWrap/>
            <w:vAlign w:val="center"/>
          </w:tcPr>
          <w:p w:rsidR="008E733A" w:rsidRPr="00EA08A3" w:rsidRDefault="008E733A" w:rsidP="003322A4">
            <w:pPr>
              <w:spacing w:after="0" w:line="240" w:lineRule="auto"/>
              <w:rPr>
                <w:sz w:val="22"/>
                <w:szCs w:val="22"/>
              </w:rPr>
            </w:pPr>
          </w:p>
        </w:tc>
        <w:tc>
          <w:tcPr>
            <w:tcW w:w="1092" w:type="dxa"/>
            <w:gridSpan w:val="2"/>
            <w:shd w:val="clear" w:color="auto" w:fill="auto"/>
            <w:noWrap/>
            <w:vAlign w:val="center"/>
          </w:tcPr>
          <w:p w:rsidR="008E733A" w:rsidRPr="00EA08A3" w:rsidRDefault="008E733A" w:rsidP="003322A4">
            <w:pPr>
              <w:spacing w:after="0" w:line="240" w:lineRule="auto"/>
              <w:rPr>
                <w:sz w:val="22"/>
                <w:szCs w:val="22"/>
              </w:rPr>
            </w:pPr>
          </w:p>
        </w:tc>
        <w:tc>
          <w:tcPr>
            <w:tcW w:w="1041" w:type="dxa"/>
          </w:tcPr>
          <w:p w:rsidR="008E733A" w:rsidRPr="00EA08A3" w:rsidRDefault="008E733A" w:rsidP="003322A4">
            <w:pPr>
              <w:spacing w:after="0" w:line="240" w:lineRule="auto"/>
              <w:rPr>
                <w:sz w:val="22"/>
                <w:szCs w:val="22"/>
              </w:rPr>
            </w:pPr>
          </w:p>
        </w:tc>
        <w:tc>
          <w:tcPr>
            <w:tcW w:w="1007" w:type="dxa"/>
          </w:tcPr>
          <w:p w:rsidR="008E733A" w:rsidRPr="00EA08A3" w:rsidRDefault="008E733A" w:rsidP="003322A4">
            <w:pPr>
              <w:spacing w:after="0" w:line="240" w:lineRule="auto"/>
              <w:rPr>
                <w:sz w:val="22"/>
                <w:szCs w:val="22"/>
              </w:rPr>
            </w:pPr>
          </w:p>
        </w:tc>
        <w:tc>
          <w:tcPr>
            <w:tcW w:w="1092" w:type="dxa"/>
          </w:tcPr>
          <w:p w:rsidR="008E733A" w:rsidRPr="00EA08A3" w:rsidRDefault="008E733A" w:rsidP="003322A4">
            <w:pPr>
              <w:spacing w:after="0" w:line="240" w:lineRule="auto"/>
              <w:rPr>
                <w:sz w:val="22"/>
                <w:szCs w:val="22"/>
              </w:rPr>
            </w:pPr>
          </w:p>
        </w:tc>
        <w:tc>
          <w:tcPr>
            <w:tcW w:w="1005" w:type="dxa"/>
          </w:tcPr>
          <w:p w:rsidR="008E733A" w:rsidRPr="00EA08A3" w:rsidRDefault="008E733A" w:rsidP="003322A4">
            <w:pPr>
              <w:spacing w:after="0" w:line="240" w:lineRule="auto"/>
              <w:rPr>
                <w:sz w:val="22"/>
                <w:szCs w:val="22"/>
              </w:rPr>
            </w:pPr>
          </w:p>
        </w:tc>
      </w:tr>
      <w:tr w:rsidR="008E733A" w:rsidRPr="00EA08A3" w:rsidTr="003322A4">
        <w:trPr>
          <w:gridAfter w:val="1"/>
          <w:wAfter w:w="15" w:type="dxa"/>
          <w:trHeight w:val="549"/>
        </w:trPr>
        <w:tc>
          <w:tcPr>
            <w:tcW w:w="1757" w:type="dxa"/>
            <w:shd w:val="clear" w:color="auto" w:fill="auto"/>
            <w:vAlign w:val="center"/>
          </w:tcPr>
          <w:p w:rsidR="008E733A" w:rsidRPr="00EA08A3" w:rsidRDefault="008E733A" w:rsidP="003322A4">
            <w:pPr>
              <w:rPr>
                <w:sz w:val="22"/>
                <w:szCs w:val="22"/>
              </w:rPr>
            </w:pPr>
          </w:p>
        </w:tc>
        <w:tc>
          <w:tcPr>
            <w:tcW w:w="5042" w:type="dxa"/>
            <w:shd w:val="clear" w:color="auto" w:fill="auto"/>
            <w:vAlign w:val="center"/>
          </w:tcPr>
          <w:p w:rsidR="008E733A" w:rsidRPr="00EA08A3" w:rsidRDefault="008E733A" w:rsidP="003322A4">
            <w:pPr>
              <w:spacing w:after="0" w:line="240" w:lineRule="auto"/>
              <w:rPr>
                <w:sz w:val="22"/>
                <w:szCs w:val="22"/>
              </w:rPr>
            </w:pPr>
          </w:p>
        </w:tc>
        <w:tc>
          <w:tcPr>
            <w:tcW w:w="957" w:type="dxa"/>
            <w:shd w:val="clear" w:color="auto" w:fill="auto"/>
            <w:noWrap/>
            <w:vAlign w:val="center"/>
          </w:tcPr>
          <w:p w:rsidR="008E733A" w:rsidRPr="00EA08A3" w:rsidRDefault="008E733A" w:rsidP="003322A4">
            <w:pPr>
              <w:spacing w:after="0" w:line="240" w:lineRule="auto"/>
              <w:rPr>
                <w:sz w:val="22"/>
                <w:szCs w:val="22"/>
              </w:rPr>
            </w:pPr>
          </w:p>
        </w:tc>
        <w:tc>
          <w:tcPr>
            <w:tcW w:w="1092" w:type="dxa"/>
            <w:gridSpan w:val="2"/>
            <w:shd w:val="clear" w:color="auto" w:fill="auto"/>
            <w:noWrap/>
            <w:vAlign w:val="center"/>
          </w:tcPr>
          <w:p w:rsidR="008E733A" w:rsidRPr="00EA08A3" w:rsidRDefault="008E733A" w:rsidP="003322A4">
            <w:pPr>
              <w:spacing w:after="0" w:line="240" w:lineRule="auto"/>
              <w:rPr>
                <w:sz w:val="22"/>
                <w:szCs w:val="22"/>
              </w:rPr>
            </w:pPr>
          </w:p>
        </w:tc>
        <w:tc>
          <w:tcPr>
            <w:tcW w:w="1041" w:type="dxa"/>
          </w:tcPr>
          <w:p w:rsidR="008E733A" w:rsidRPr="00EA08A3" w:rsidRDefault="008E733A" w:rsidP="003322A4">
            <w:pPr>
              <w:spacing w:after="0" w:line="240" w:lineRule="auto"/>
              <w:rPr>
                <w:sz w:val="22"/>
                <w:szCs w:val="22"/>
              </w:rPr>
            </w:pPr>
          </w:p>
        </w:tc>
        <w:tc>
          <w:tcPr>
            <w:tcW w:w="1007" w:type="dxa"/>
          </w:tcPr>
          <w:p w:rsidR="008E733A" w:rsidRPr="00EA08A3" w:rsidRDefault="008E733A" w:rsidP="003322A4">
            <w:pPr>
              <w:spacing w:after="0" w:line="240" w:lineRule="auto"/>
              <w:rPr>
                <w:sz w:val="22"/>
                <w:szCs w:val="22"/>
              </w:rPr>
            </w:pPr>
          </w:p>
        </w:tc>
        <w:tc>
          <w:tcPr>
            <w:tcW w:w="1092" w:type="dxa"/>
          </w:tcPr>
          <w:p w:rsidR="008E733A" w:rsidRPr="00EA08A3" w:rsidRDefault="008E733A" w:rsidP="003322A4">
            <w:pPr>
              <w:spacing w:after="0" w:line="240" w:lineRule="auto"/>
              <w:rPr>
                <w:sz w:val="22"/>
                <w:szCs w:val="22"/>
              </w:rPr>
            </w:pPr>
          </w:p>
        </w:tc>
        <w:tc>
          <w:tcPr>
            <w:tcW w:w="1005" w:type="dxa"/>
          </w:tcPr>
          <w:p w:rsidR="008E733A" w:rsidRPr="00EA08A3" w:rsidRDefault="008E733A" w:rsidP="003322A4">
            <w:pPr>
              <w:spacing w:after="0" w:line="240" w:lineRule="auto"/>
              <w:rPr>
                <w:sz w:val="22"/>
                <w:szCs w:val="22"/>
              </w:rPr>
            </w:pPr>
          </w:p>
        </w:tc>
      </w:tr>
      <w:tr w:rsidR="008E733A" w:rsidRPr="00EA08A3" w:rsidTr="003322A4">
        <w:trPr>
          <w:gridAfter w:val="1"/>
          <w:wAfter w:w="15" w:type="dxa"/>
          <w:trHeight w:val="549"/>
        </w:trPr>
        <w:tc>
          <w:tcPr>
            <w:tcW w:w="1757" w:type="dxa"/>
            <w:shd w:val="clear" w:color="auto" w:fill="auto"/>
            <w:vAlign w:val="center"/>
          </w:tcPr>
          <w:p w:rsidR="008E733A" w:rsidRPr="00EA08A3" w:rsidRDefault="008E733A" w:rsidP="003322A4">
            <w:pPr>
              <w:rPr>
                <w:sz w:val="22"/>
                <w:szCs w:val="22"/>
              </w:rPr>
            </w:pPr>
          </w:p>
        </w:tc>
        <w:tc>
          <w:tcPr>
            <w:tcW w:w="5042" w:type="dxa"/>
            <w:shd w:val="clear" w:color="auto" w:fill="auto"/>
            <w:vAlign w:val="center"/>
          </w:tcPr>
          <w:p w:rsidR="008E733A" w:rsidRPr="00EA08A3" w:rsidRDefault="008E733A" w:rsidP="003322A4">
            <w:pPr>
              <w:spacing w:after="0" w:line="240" w:lineRule="auto"/>
              <w:rPr>
                <w:sz w:val="22"/>
                <w:szCs w:val="22"/>
              </w:rPr>
            </w:pPr>
          </w:p>
        </w:tc>
        <w:tc>
          <w:tcPr>
            <w:tcW w:w="957" w:type="dxa"/>
            <w:shd w:val="clear" w:color="auto" w:fill="auto"/>
            <w:noWrap/>
            <w:vAlign w:val="center"/>
          </w:tcPr>
          <w:p w:rsidR="008E733A" w:rsidRPr="00EA08A3" w:rsidRDefault="008E733A" w:rsidP="003322A4">
            <w:pPr>
              <w:spacing w:after="0" w:line="240" w:lineRule="auto"/>
              <w:rPr>
                <w:sz w:val="22"/>
                <w:szCs w:val="22"/>
              </w:rPr>
            </w:pPr>
          </w:p>
        </w:tc>
        <w:tc>
          <w:tcPr>
            <w:tcW w:w="1092" w:type="dxa"/>
            <w:gridSpan w:val="2"/>
            <w:shd w:val="clear" w:color="auto" w:fill="auto"/>
            <w:noWrap/>
            <w:vAlign w:val="center"/>
          </w:tcPr>
          <w:p w:rsidR="008E733A" w:rsidRPr="00EA08A3" w:rsidRDefault="008E733A" w:rsidP="003322A4">
            <w:pPr>
              <w:spacing w:after="0" w:line="240" w:lineRule="auto"/>
              <w:rPr>
                <w:sz w:val="22"/>
                <w:szCs w:val="22"/>
              </w:rPr>
            </w:pPr>
          </w:p>
        </w:tc>
        <w:tc>
          <w:tcPr>
            <w:tcW w:w="1041" w:type="dxa"/>
          </w:tcPr>
          <w:p w:rsidR="008E733A" w:rsidRPr="00EA08A3" w:rsidRDefault="008E733A" w:rsidP="003322A4">
            <w:pPr>
              <w:spacing w:after="0" w:line="240" w:lineRule="auto"/>
              <w:rPr>
                <w:sz w:val="22"/>
                <w:szCs w:val="22"/>
              </w:rPr>
            </w:pPr>
          </w:p>
        </w:tc>
        <w:tc>
          <w:tcPr>
            <w:tcW w:w="1007" w:type="dxa"/>
          </w:tcPr>
          <w:p w:rsidR="008E733A" w:rsidRPr="00EA08A3" w:rsidRDefault="008E733A" w:rsidP="003322A4">
            <w:pPr>
              <w:spacing w:after="0" w:line="240" w:lineRule="auto"/>
              <w:rPr>
                <w:sz w:val="22"/>
                <w:szCs w:val="22"/>
              </w:rPr>
            </w:pPr>
          </w:p>
        </w:tc>
        <w:tc>
          <w:tcPr>
            <w:tcW w:w="1092" w:type="dxa"/>
          </w:tcPr>
          <w:p w:rsidR="008E733A" w:rsidRPr="00EA08A3" w:rsidRDefault="008E733A" w:rsidP="003322A4">
            <w:pPr>
              <w:spacing w:after="0" w:line="240" w:lineRule="auto"/>
              <w:rPr>
                <w:sz w:val="22"/>
                <w:szCs w:val="22"/>
              </w:rPr>
            </w:pPr>
          </w:p>
        </w:tc>
        <w:tc>
          <w:tcPr>
            <w:tcW w:w="1005" w:type="dxa"/>
          </w:tcPr>
          <w:p w:rsidR="008E733A" w:rsidRPr="00EA08A3" w:rsidRDefault="008E733A" w:rsidP="003322A4">
            <w:pPr>
              <w:spacing w:after="0" w:line="240" w:lineRule="auto"/>
              <w:rPr>
                <w:sz w:val="22"/>
                <w:szCs w:val="22"/>
              </w:rPr>
            </w:pPr>
          </w:p>
        </w:tc>
      </w:tr>
      <w:tr w:rsidR="008E733A" w:rsidRPr="00EA08A3" w:rsidTr="003322A4">
        <w:trPr>
          <w:gridAfter w:val="1"/>
          <w:wAfter w:w="15" w:type="dxa"/>
          <w:trHeight w:val="549"/>
        </w:trPr>
        <w:tc>
          <w:tcPr>
            <w:tcW w:w="1757" w:type="dxa"/>
            <w:shd w:val="clear" w:color="auto" w:fill="auto"/>
            <w:vAlign w:val="center"/>
          </w:tcPr>
          <w:p w:rsidR="008E733A" w:rsidRPr="00EA08A3" w:rsidRDefault="008E733A" w:rsidP="003322A4">
            <w:pPr>
              <w:rPr>
                <w:sz w:val="22"/>
                <w:szCs w:val="22"/>
              </w:rPr>
            </w:pPr>
          </w:p>
        </w:tc>
        <w:tc>
          <w:tcPr>
            <w:tcW w:w="5042" w:type="dxa"/>
            <w:shd w:val="clear" w:color="auto" w:fill="auto"/>
            <w:vAlign w:val="center"/>
          </w:tcPr>
          <w:p w:rsidR="008E733A" w:rsidRPr="00EA08A3" w:rsidRDefault="008E733A" w:rsidP="003322A4">
            <w:pPr>
              <w:spacing w:after="0" w:line="240" w:lineRule="auto"/>
              <w:rPr>
                <w:sz w:val="22"/>
                <w:szCs w:val="22"/>
              </w:rPr>
            </w:pPr>
          </w:p>
        </w:tc>
        <w:tc>
          <w:tcPr>
            <w:tcW w:w="957" w:type="dxa"/>
            <w:shd w:val="clear" w:color="auto" w:fill="auto"/>
            <w:noWrap/>
            <w:vAlign w:val="center"/>
          </w:tcPr>
          <w:p w:rsidR="008E733A" w:rsidRPr="00EA08A3" w:rsidRDefault="008E733A" w:rsidP="003322A4">
            <w:pPr>
              <w:spacing w:after="0" w:line="240" w:lineRule="auto"/>
              <w:rPr>
                <w:sz w:val="22"/>
                <w:szCs w:val="22"/>
              </w:rPr>
            </w:pPr>
          </w:p>
        </w:tc>
        <w:tc>
          <w:tcPr>
            <w:tcW w:w="1092" w:type="dxa"/>
            <w:gridSpan w:val="2"/>
            <w:shd w:val="clear" w:color="auto" w:fill="auto"/>
            <w:noWrap/>
            <w:vAlign w:val="center"/>
          </w:tcPr>
          <w:p w:rsidR="008E733A" w:rsidRPr="00EA08A3" w:rsidRDefault="008E733A" w:rsidP="003322A4">
            <w:pPr>
              <w:spacing w:after="0" w:line="240" w:lineRule="auto"/>
              <w:rPr>
                <w:sz w:val="22"/>
                <w:szCs w:val="22"/>
              </w:rPr>
            </w:pPr>
          </w:p>
        </w:tc>
        <w:tc>
          <w:tcPr>
            <w:tcW w:w="1041" w:type="dxa"/>
          </w:tcPr>
          <w:p w:rsidR="008E733A" w:rsidRPr="00EA08A3" w:rsidRDefault="008E733A" w:rsidP="003322A4">
            <w:pPr>
              <w:spacing w:after="0" w:line="240" w:lineRule="auto"/>
              <w:rPr>
                <w:sz w:val="22"/>
                <w:szCs w:val="22"/>
              </w:rPr>
            </w:pPr>
          </w:p>
        </w:tc>
        <w:tc>
          <w:tcPr>
            <w:tcW w:w="1007" w:type="dxa"/>
          </w:tcPr>
          <w:p w:rsidR="008E733A" w:rsidRPr="00EA08A3" w:rsidRDefault="008E733A" w:rsidP="003322A4">
            <w:pPr>
              <w:spacing w:after="0" w:line="240" w:lineRule="auto"/>
              <w:rPr>
                <w:sz w:val="22"/>
                <w:szCs w:val="22"/>
              </w:rPr>
            </w:pPr>
          </w:p>
        </w:tc>
        <w:tc>
          <w:tcPr>
            <w:tcW w:w="1092" w:type="dxa"/>
          </w:tcPr>
          <w:p w:rsidR="008E733A" w:rsidRPr="00EA08A3" w:rsidRDefault="008E733A" w:rsidP="003322A4">
            <w:pPr>
              <w:spacing w:after="0" w:line="240" w:lineRule="auto"/>
              <w:rPr>
                <w:sz w:val="22"/>
                <w:szCs w:val="22"/>
              </w:rPr>
            </w:pPr>
          </w:p>
        </w:tc>
        <w:tc>
          <w:tcPr>
            <w:tcW w:w="1005" w:type="dxa"/>
          </w:tcPr>
          <w:p w:rsidR="008E733A" w:rsidRPr="00EA08A3" w:rsidRDefault="008E733A" w:rsidP="003322A4">
            <w:pPr>
              <w:spacing w:after="0" w:line="240" w:lineRule="auto"/>
              <w:rPr>
                <w:sz w:val="22"/>
                <w:szCs w:val="22"/>
              </w:rPr>
            </w:pPr>
          </w:p>
        </w:tc>
      </w:tr>
      <w:tr w:rsidR="008E733A" w:rsidRPr="00EA08A3" w:rsidTr="003322A4">
        <w:trPr>
          <w:gridAfter w:val="1"/>
          <w:wAfter w:w="15" w:type="dxa"/>
          <w:trHeight w:val="549"/>
        </w:trPr>
        <w:tc>
          <w:tcPr>
            <w:tcW w:w="1757" w:type="dxa"/>
            <w:shd w:val="clear" w:color="auto" w:fill="auto"/>
            <w:vAlign w:val="center"/>
          </w:tcPr>
          <w:p w:rsidR="008E733A" w:rsidRPr="00EA08A3" w:rsidRDefault="008E733A" w:rsidP="008E2A46">
            <w:pPr>
              <w:rPr>
                <w:b/>
                <w:bCs/>
                <w:color w:val="FF0000"/>
                <w:sz w:val="22"/>
                <w:szCs w:val="22"/>
              </w:rPr>
            </w:pPr>
          </w:p>
        </w:tc>
        <w:tc>
          <w:tcPr>
            <w:tcW w:w="5042" w:type="dxa"/>
            <w:shd w:val="clear" w:color="auto" w:fill="auto"/>
            <w:vAlign w:val="center"/>
          </w:tcPr>
          <w:p w:rsidR="008E733A" w:rsidRPr="00EA08A3" w:rsidRDefault="008E733A" w:rsidP="008E2A46">
            <w:pPr>
              <w:spacing w:after="0" w:line="240" w:lineRule="auto"/>
              <w:rPr>
                <w:sz w:val="22"/>
                <w:szCs w:val="22"/>
              </w:rPr>
            </w:pPr>
          </w:p>
        </w:tc>
        <w:tc>
          <w:tcPr>
            <w:tcW w:w="957" w:type="dxa"/>
            <w:shd w:val="clear" w:color="auto" w:fill="auto"/>
            <w:noWrap/>
            <w:vAlign w:val="center"/>
          </w:tcPr>
          <w:p w:rsidR="008E733A" w:rsidRPr="00EA08A3" w:rsidRDefault="008E733A" w:rsidP="003322A4">
            <w:pPr>
              <w:spacing w:after="0" w:line="240" w:lineRule="auto"/>
              <w:rPr>
                <w:sz w:val="22"/>
                <w:szCs w:val="22"/>
              </w:rPr>
            </w:pPr>
          </w:p>
        </w:tc>
        <w:tc>
          <w:tcPr>
            <w:tcW w:w="1092" w:type="dxa"/>
            <w:gridSpan w:val="2"/>
            <w:shd w:val="clear" w:color="auto" w:fill="auto"/>
            <w:noWrap/>
            <w:vAlign w:val="center"/>
          </w:tcPr>
          <w:p w:rsidR="008E733A" w:rsidRPr="00EA08A3" w:rsidRDefault="008E733A" w:rsidP="003322A4">
            <w:pPr>
              <w:spacing w:after="0" w:line="240" w:lineRule="auto"/>
              <w:rPr>
                <w:sz w:val="22"/>
                <w:szCs w:val="22"/>
              </w:rPr>
            </w:pPr>
          </w:p>
        </w:tc>
        <w:tc>
          <w:tcPr>
            <w:tcW w:w="1041" w:type="dxa"/>
          </w:tcPr>
          <w:p w:rsidR="008E733A" w:rsidRPr="00EA08A3" w:rsidRDefault="008E733A" w:rsidP="003322A4">
            <w:pPr>
              <w:spacing w:after="0" w:line="240" w:lineRule="auto"/>
              <w:rPr>
                <w:sz w:val="22"/>
                <w:szCs w:val="22"/>
              </w:rPr>
            </w:pPr>
          </w:p>
        </w:tc>
        <w:tc>
          <w:tcPr>
            <w:tcW w:w="1007" w:type="dxa"/>
          </w:tcPr>
          <w:p w:rsidR="008E733A" w:rsidRPr="00EA08A3" w:rsidRDefault="008E733A" w:rsidP="003322A4">
            <w:pPr>
              <w:spacing w:after="0" w:line="240" w:lineRule="auto"/>
              <w:rPr>
                <w:sz w:val="22"/>
                <w:szCs w:val="22"/>
              </w:rPr>
            </w:pPr>
          </w:p>
        </w:tc>
        <w:tc>
          <w:tcPr>
            <w:tcW w:w="1092" w:type="dxa"/>
          </w:tcPr>
          <w:p w:rsidR="008E733A" w:rsidRPr="00EA08A3" w:rsidRDefault="008E733A" w:rsidP="003322A4">
            <w:pPr>
              <w:spacing w:after="0" w:line="240" w:lineRule="auto"/>
              <w:rPr>
                <w:sz w:val="22"/>
                <w:szCs w:val="22"/>
              </w:rPr>
            </w:pPr>
          </w:p>
        </w:tc>
        <w:tc>
          <w:tcPr>
            <w:tcW w:w="1005" w:type="dxa"/>
          </w:tcPr>
          <w:p w:rsidR="008E733A" w:rsidRPr="00EA08A3" w:rsidRDefault="008E733A" w:rsidP="003322A4">
            <w:pPr>
              <w:spacing w:after="0" w:line="240" w:lineRule="auto"/>
              <w:rPr>
                <w:sz w:val="22"/>
                <w:szCs w:val="22"/>
              </w:rPr>
            </w:pPr>
          </w:p>
        </w:tc>
      </w:tr>
      <w:tr w:rsidR="008E733A" w:rsidRPr="00EA08A3" w:rsidTr="003322A4">
        <w:trPr>
          <w:gridAfter w:val="1"/>
          <w:wAfter w:w="15" w:type="dxa"/>
          <w:trHeight w:val="549"/>
        </w:trPr>
        <w:tc>
          <w:tcPr>
            <w:tcW w:w="1757" w:type="dxa"/>
            <w:shd w:val="clear" w:color="auto" w:fill="auto"/>
            <w:vAlign w:val="center"/>
          </w:tcPr>
          <w:p w:rsidR="008E733A" w:rsidRPr="00EA08A3" w:rsidRDefault="008E733A" w:rsidP="008E2A46">
            <w:pPr>
              <w:rPr>
                <w:b/>
                <w:bCs/>
                <w:color w:val="FF0000"/>
                <w:sz w:val="22"/>
                <w:szCs w:val="22"/>
              </w:rPr>
            </w:pPr>
          </w:p>
        </w:tc>
        <w:tc>
          <w:tcPr>
            <w:tcW w:w="5042" w:type="dxa"/>
            <w:shd w:val="clear" w:color="auto" w:fill="auto"/>
            <w:vAlign w:val="center"/>
          </w:tcPr>
          <w:p w:rsidR="008E733A" w:rsidRPr="00EA08A3" w:rsidRDefault="008E733A" w:rsidP="008E2A46">
            <w:pPr>
              <w:spacing w:after="0" w:line="240" w:lineRule="auto"/>
              <w:rPr>
                <w:sz w:val="22"/>
                <w:szCs w:val="22"/>
              </w:rPr>
            </w:pPr>
          </w:p>
        </w:tc>
        <w:tc>
          <w:tcPr>
            <w:tcW w:w="957" w:type="dxa"/>
            <w:shd w:val="clear" w:color="auto" w:fill="auto"/>
            <w:noWrap/>
            <w:vAlign w:val="center"/>
          </w:tcPr>
          <w:p w:rsidR="008E733A" w:rsidRPr="00EA08A3" w:rsidRDefault="008E733A" w:rsidP="003322A4">
            <w:pPr>
              <w:spacing w:after="0" w:line="240" w:lineRule="auto"/>
              <w:rPr>
                <w:sz w:val="22"/>
                <w:szCs w:val="22"/>
              </w:rPr>
            </w:pPr>
          </w:p>
        </w:tc>
        <w:tc>
          <w:tcPr>
            <w:tcW w:w="1092" w:type="dxa"/>
            <w:gridSpan w:val="2"/>
            <w:shd w:val="clear" w:color="auto" w:fill="auto"/>
            <w:noWrap/>
            <w:vAlign w:val="center"/>
          </w:tcPr>
          <w:p w:rsidR="008E733A" w:rsidRPr="00EA08A3" w:rsidRDefault="008E733A" w:rsidP="003322A4">
            <w:pPr>
              <w:spacing w:after="0" w:line="240" w:lineRule="auto"/>
              <w:rPr>
                <w:sz w:val="22"/>
                <w:szCs w:val="22"/>
              </w:rPr>
            </w:pPr>
          </w:p>
        </w:tc>
        <w:tc>
          <w:tcPr>
            <w:tcW w:w="1041" w:type="dxa"/>
          </w:tcPr>
          <w:p w:rsidR="008E733A" w:rsidRPr="00EA08A3" w:rsidRDefault="008E733A" w:rsidP="003322A4">
            <w:pPr>
              <w:spacing w:after="0" w:line="240" w:lineRule="auto"/>
              <w:rPr>
                <w:sz w:val="22"/>
                <w:szCs w:val="22"/>
              </w:rPr>
            </w:pPr>
          </w:p>
        </w:tc>
        <w:tc>
          <w:tcPr>
            <w:tcW w:w="1007" w:type="dxa"/>
          </w:tcPr>
          <w:p w:rsidR="008E733A" w:rsidRPr="00EA08A3" w:rsidRDefault="008E733A" w:rsidP="003322A4">
            <w:pPr>
              <w:spacing w:after="0" w:line="240" w:lineRule="auto"/>
              <w:rPr>
                <w:sz w:val="22"/>
                <w:szCs w:val="22"/>
              </w:rPr>
            </w:pPr>
          </w:p>
        </w:tc>
        <w:tc>
          <w:tcPr>
            <w:tcW w:w="1092" w:type="dxa"/>
          </w:tcPr>
          <w:p w:rsidR="008E733A" w:rsidRPr="00EA08A3" w:rsidRDefault="008E733A" w:rsidP="003322A4">
            <w:pPr>
              <w:spacing w:after="0" w:line="240" w:lineRule="auto"/>
              <w:rPr>
                <w:sz w:val="22"/>
                <w:szCs w:val="22"/>
              </w:rPr>
            </w:pPr>
          </w:p>
        </w:tc>
        <w:tc>
          <w:tcPr>
            <w:tcW w:w="1005" w:type="dxa"/>
          </w:tcPr>
          <w:p w:rsidR="008E733A" w:rsidRPr="00EA08A3" w:rsidRDefault="008E733A" w:rsidP="003322A4">
            <w:pPr>
              <w:spacing w:after="0" w:line="240" w:lineRule="auto"/>
              <w:rPr>
                <w:sz w:val="22"/>
                <w:szCs w:val="22"/>
              </w:rPr>
            </w:pPr>
          </w:p>
        </w:tc>
      </w:tr>
    </w:tbl>
    <w:p w:rsidR="00D41148" w:rsidRPr="00EA08A3" w:rsidRDefault="00D41148" w:rsidP="000E1209">
      <w:pPr>
        <w:jc w:val="both"/>
        <w:rPr>
          <w:b/>
          <w:i/>
          <w:szCs w:val="24"/>
        </w:rPr>
      </w:pPr>
    </w:p>
    <w:p w:rsidR="0055578F" w:rsidRPr="00EA08A3" w:rsidRDefault="002B6FDB" w:rsidP="002B6FDB">
      <w:pPr>
        <w:rPr>
          <w:b/>
          <w:sz w:val="28"/>
        </w:rPr>
      </w:pPr>
      <w:r w:rsidRPr="00EA08A3">
        <w:rPr>
          <w:b/>
          <w:sz w:val="28"/>
        </w:rPr>
        <w:t>Eylemler</w:t>
      </w:r>
      <w:r w:rsidR="008F3D60" w:rsidRPr="00EA08A3">
        <w:rPr>
          <w:b/>
          <w:sz w:val="28"/>
        </w:rPr>
        <w:t>*</w:t>
      </w:r>
    </w:p>
    <w:p w:rsidR="002B6FDB" w:rsidRPr="00EA08A3" w:rsidRDefault="002B6FDB" w:rsidP="002B6FDB">
      <w:pPr>
        <w:rPr>
          <w:b/>
          <w:sz w:val="28"/>
        </w:rPr>
      </w:pPr>
    </w:p>
    <w:tbl>
      <w:tblPr>
        <w:tblW w:w="4829" w:type="pct"/>
        <w:tblLayout w:type="fixed"/>
        <w:tblCellMar>
          <w:left w:w="70" w:type="dxa"/>
          <w:right w:w="70" w:type="dxa"/>
        </w:tblCellMar>
        <w:tblLook w:val="04A0"/>
      </w:tblPr>
      <w:tblGrid>
        <w:gridCol w:w="995"/>
        <w:gridCol w:w="6554"/>
        <w:gridCol w:w="3274"/>
        <w:gridCol w:w="3277"/>
      </w:tblGrid>
      <w:tr w:rsidR="002B6FDB" w:rsidRPr="00EA08A3"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EA08A3" w:rsidRDefault="002B6FDB" w:rsidP="000A639E">
            <w:pPr>
              <w:spacing w:after="0" w:line="240" w:lineRule="auto"/>
              <w:jc w:val="center"/>
              <w:rPr>
                <w:b/>
                <w:bCs/>
                <w:color w:val="000000"/>
                <w:szCs w:val="24"/>
              </w:rPr>
            </w:pPr>
            <w:r w:rsidRPr="00EA08A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EA08A3" w:rsidRDefault="002B6FDB" w:rsidP="000A639E">
            <w:pPr>
              <w:spacing w:after="0" w:line="240" w:lineRule="auto"/>
              <w:jc w:val="center"/>
              <w:rPr>
                <w:b/>
                <w:bCs/>
                <w:color w:val="000000"/>
                <w:szCs w:val="24"/>
              </w:rPr>
            </w:pPr>
            <w:r w:rsidRPr="00EA08A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EA08A3" w:rsidRDefault="002B6FDB" w:rsidP="000A639E">
            <w:pPr>
              <w:spacing w:after="0" w:line="240" w:lineRule="auto"/>
              <w:jc w:val="center"/>
              <w:rPr>
                <w:b/>
                <w:bCs/>
                <w:color w:val="000000"/>
                <w:szCs w:val="24"/>
              </w:rPr>
            </w:pPr>
            <w:r w:rsidRPr="00EA08A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EA08A3" w:rsidRDefault="002B6FDB" w:rsidP="002B6FDB">
            <w:pPr>
              <w:spacing w:after="0" w:line="240" w:lineRule="auto"/>
              <w:jc w:val="center"/>
              <w:rPr>
                <w:b/>
                <w:bCs/>
                <w:color w:val="000000"/>
                <w:szCs w:val="24"/>
              </w:rPr>
            </w:pPr>
            <w:r w:rsidRPr="00EA08A3">
              <w:rPr>
                <w:b/>
                <w:bCs/>
                <w:color w:val="000000"/>
                <w:szCs w:val="24"/>
              </w:rPr>
              <w:t>Eylem Tarihi</w:t>
            </w:r>
          </w:p>
        </w:tc>
      </w:tr>
      <w:tr w:rsidR="002B6FDB"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EA08A3" w:rsidRDefault="002B6FDB" w:rsidP="000A639E">
            <w:pPr>
              <w:spacing w:after="0" w:line="240" w:lineRule="auto"/>
              <w:jc w:val="center"/>
              <w:rPr>
                <w:b/>
                <w:bCs/>
                <w:color w:val="000000"/>
                <w:szCs w:val="24"/>
              </w:rPr>
            </w:pPr>
            <w:r w:rsidRPr="00EA08A3">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8E733A">
            <w:pPr>
              <w:pStyle w:val="Default"/>
              <w:jc w:val="both"/>
              <w:rPr>
                <w:sz w:val="23"/>
                <w:szCs w:val="23"/>
              </w:rPr>
            </w:pPr>
            <w:r w:rsidRPr="00EA08A3">
              <w:rPr>
                <w:sz w:val="23"/>
                <w:szCs w:val="23"/>
              </w:rPr>
              <w:t xml:space="preserve">Devamsızlığı 7 günün üzerinde olan öğrencilerin velileri  ziyaret edilecek </w:t>
            </w:r>
          </w:p>
          <w:p w:rsidR="002B6FDB" w:rsidRPr="00EA08A3" w:rsidRDefault="002B6FDB" w:rsidP="00756936">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EA08A3" w:rsidRDefault="008E733A" w:rsidP="000A639E">
            <w:pPr>
              <w:spacing w:after="0" w:line="240" w:lineRule="auto"/>
              <w:jc w:val="both"/>
              <w:rPr>
                <w:color w:val="000000"/>
                <w:szCs w:val="24"/>
              </w:rPr>
            </w:pPr>
            <w:r w:rsidRPr="00EA08A3">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2B6FDB" w:rsidRPr="00EA08A3" w:rsidRDefault="000140D3" w:rsidP="008E733A">
            <w:pPr>
              <w:spacing w:after="0" w:line="240" w:lineRule="auto"/>
              <w:jc w:val="both"/>
              <w:rPr>
                <w:color w:val="000000"/>
                <w:szCs w:val="24"/>
              </w:rPr>
            </w:pPr>
            <w:r w:rsidRPr="00EA08A3">
              <w:rPr>
                <w:color w:val="000000"/>
                <w:szCs w:val="24"/>
              </w:rPr>
              <w:t>01 Eylül-</w:t>
            </w:r>
            <w:r w:rsidR="008E733A" w:rsidRPr="00EA08A3">
              <w:rPr>
                <w:color w:val="000000"/>
                <w:szCs w:val="24"/>
              </w:rPr>
              <w:t>01 Ocak</w:t>
            </w:r>
          </w:p>
        </w:tc>
      </w:tr>
      <w:tr w:rsidR="002B6FDB"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EA08A3" w:rsidRDefault="002B6FDB" w:rsidP="002B6FDB">
            <w:pPr>
              <w:spacing w:after="0" w:line="240" w:lineRule="auto"/>
              <w:jc w:val="center"/>
              <w:rPr>
                <w:b/>
                <w:bCs/>
                <w:color w:val="000000"/>
                <w:szCs w:val="24"/>
              </w:rPr>
            </w:pPr>
            <w:r w:rsidRPr="00EA08A3">
              <w:rPr>
                <w:b/>
                <w:bCs/>
                <w:color w:val="000000"/>
                <w:szCs w:val="24"/>
              </w:rPr>
              <w:lastRenderedPageBreak/>
              <w:t>1.1.2</w:t>
            </w:r>
          </w:p>
        </w:tc>
        <w:tc>
          <w:tcPr>
            <w:tcW w:w="2324" w:type="pct"/>
            <w:tcBorders>
              <w:top w:val="nil"/>
              <w:left w:val="nil"/>
              <w:bottom w:val="single" w:sz="8" w:space="0" w:color="auto"/>
              <w:right w:val="single" w:sz="8" w:space="0" w:color="auto"/>
            </w:tcBorders>
            <w:shd w:val="clear" w:color="auto" w:fill="auto"/>
            <w:vAlign w:val="center"/>
          </w:tcPr>
          <w:p w:rsidR="002B6FDB" w:rsidRPr="00EA08A3" w:rsidRDefault="000140D3" w:rsidP="002B6FDB">
            <w:pPr>
              <w:spacing w:after="0" w:line="240" w:lineRule="auto"/>
              <w:jc w:val="both"/>
              <w:rPr>
                <w:szCs w:val="24"/>
              </w:rPr>
            </w:pPr>
            <w:r w:rsidRPr="00EA08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A08A3" w:rsidRDefault="00A07F33" w:rsidP="002B6FDB">
            <w:pPr>
              <w:spacing w:after="0" w:line="240" w:lineRule="auto"/>
              <w:jc w:val="both"/>
              <w:rPr>
                <w:color w:val="000000"/>
                <w:szCs w:val="24"/>
              </w:rPr>
            </w:pPr>
            <w:r w:rsidRPr="00EA08A3">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EA08A3" w:rsidRDefault="00A07F33" w:rsidP="002B6FDB">
            <w:pPr>
              <w:spacing w:after="0" w:line="240" w:lineRule="auto"/>
              <w:jc w:val="both"/>
              <w:rPr>
                <w:color w:val="000000"/>
                <w:szCs w:val="24"/>
              </w:rPr>
            </w:pPr>
            <w:r w:rsidRPr="00EA08A3">
              <w:rPr>
                <w:color w:val="000000"/>
                <w:szCs w:val="24"/>
              </w:rPr>
              <w:t>01 Eylül-20 Eylül</w:t>
            </w:r>
          </w:p>
        </w:tc>
      </w:tr>
      <w:tr w:rsidR="002B6FDB"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EA08A3" w:rsidRDefault="002B6FDB" w:rsidP="002B6FDB">
            <w:pPr>
              <w:spacing w:after="0" w:line="240" w:lineRule="auto"/>
              <w:jc w:val="center"/>
              <w:rPr>
                <w:b/>
                <w:bCs/>
                <w:color w:val="000000"/>
                <w:szCs w:val="24"/>
              </w:rPr>
            </w:pPr>
            <w:r w:rsidRPr="00EA08A3">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8E733A">
            <w:pPr>
              <w:pStyle w:val="Default"/>
              <w:jc w:val="both"/>
              <w:rPr>
                <w:sz w:val="23"/>
                <w:szCs w:val="23"/>
              </w:rPr>
            </w:pPr>
            <w:r w:rsidRPr="00EA08A3">
              <w:rPr>
                <w:sz w:val="23"/>
                <w:szCs w:val="23"/>
              </w:rPr>
              <w:t xml:space="preserve">Devamsızlık yapan öğrenciler rehberlik servisine yönlendirilecek </w:t>
            </w:r>
          </w:p>
          <w:p w:rsidR="002B6FDB" w:rsidRPr="00EA08A3"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EA08A3" w:rsidRDefault="008E733A" w:rsidP="002B6FDB">
            <w:pPr>
              <w:spacing w:after="0" w:line="240" w:lineRule="auto"/>
              <w:jc w:val="both"/>
              <w:rPr>
                <w:color w:val="000000"/>
                <w:szCs w:val="24"/>
              </w:rPr>
            </w:pPr>
            <w:r w:rsidRPr="00EA08A3">
              <w:rPr>
                <w:color w:val="000000"/>
                <w:szCs w:val="24"/>
              </w:rPr>
              <w:t>Müdür Yardımcısı ve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EA08A3" w:rsidRDefault="008E733A" w:rsidP="002B6FDB">
            <w:pPr>
              <w:spacing w:after="0" w:line="240" w:lineRule="auto"/>
              <w:jc w:val="both"/>
              <w:rPr>
                <w:color w:val="000000"/>
                <w:szCs w:val="24"/>
              </w:rPr>
            </w:pPr>
            <w:r w:rsidRPr="00EA08A3">
              <w:rPr>
                <w:color w:val="000000"/>
                <w:szCs w:val="24"/>
              </w:rPr>
              <w:t>01 Eylül-01 Ocak</w:t>
            </w:r>
          </w:p>
        </w:tc>
      </w:tr>
      <w:tr w:rsidR="002B6FDB"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EA08A3" w:rsidRDefault="002B6FDB" w:rsidP="002B6FDB">
            <w:pPr>
              <w:spacing w:after="0" w:line="240" w:lineRule="auto"/>
              <w:jc w:val="center"/>
              <w:rPr>
                <w:b/>
                <w:bCs/>
                <w:color w:val="000000"/>
                <w:szCs w:val="24"/>
              </w:rPr>
            </w:pPr>
            <w:r w:rsidRPr="00EA08A3">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EA08A3" w:rsidRDefault="000140D3" w:rsidP="002B6FDB">
            <w:pPr>
              <w:spacing w:after="0" w:line="240" w:lineRule="auto"/>
              <w:jc w:val="both"/>
              <w:rPr>
                <w:szCs w:val="24"/>
              </w:rPr>
            </w:pPr>
            <w:r w:rsidRPr="00EA08A3">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EA08A3" w:rsidRDefault="00A07F33" w:rsidP="002B6FDB">
            <w:pPr>
              <w:spacing w:after="0" w:line="240" w:lineRule="auto"/>
              <w:jc w:val="both"/>
              <w:rPr>
                <w:color w:val="000000"/>
                <w:szCs w:val="24"/>
              </w:rPr>
            </w:pPr>
            <w:r w:rsidRPr="00EA08A3">
              <w:rPr>
                <w:color w:val="000000"/>
                <w:szCs w:val="24"/>
              </w:rPr>
              <w:t>Xxx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EA08A3" w:rsidRDefault="008E733A" w:rsidP="002B6FDB">
            <w:pPr>
              <w:spacing w:after="0" w:line="240" w:lineRule="auto"/>
              <w:jc w:val="both"/>
              <w:rPr>
                <w:color w:val="000000"/>
                <w:szCs w:val="24"/>
              </w:rPr>
            </w:pPr>
            <w:r w:rsidRPr="00EA08A3">
              <w:rPr>
                <w:color w:val="000000"/>
                <w:szCs w:val="24"/>
              </w:rPr>
              <w:t>01 Eylül-20 Eylül</w:t>
            </w:r>
          </w:p>
        </w:tc>
      </w:tr>
      <w:tr w:rsidR="008E733A"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2B6FDB">
            <w:pPr>
              <w:spacing w:after="0" w:line="240" w:lineRule="auto"/>
              <w:jc w:val="center"/>
              <w:rPr>
                <w:b/>
                <w:bCs/>
                <w:color w:val="000000"/>
                <w:szCs w:val="24"/>
              </w:rPr>
            </w:pPr>
            <w:r w:rsidRPr="00EA08A3">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Devamsızlığı az olan öğrenciler ödüllendirilecek </w:t>
            </w:r>
          </w:p>
          <w:p w:rsidR="008E733A" w:rsidRPr="00EA08A3" w:rsidRDefault="008E733A" w:rsidP="00B6333C">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Okul İdaresi </w:t>
            </w:r>
          </w:p>
          <w:p w:rsidR="008E733A" w:rsidRPr="00EA08A3" w:rsidRDefault="008E733A" w:rsidP="00B6333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1. ve 2 Dönem Sonu Karne Töreninde </w:t>
            </w:r>
          </w:p>
          <w:p w:rsidR="008E733A" w:rsidRPr="00EA08A3" w:rsidRDefault="008E733A" w:rsidP="00B6333C">
            <w:pPr>
              <w:spacing w:after="0" w:line="240" w:lineRule="auto"/>
              <w:jc w:val="both"/>
              <w:rPr>
                <w:color w:val="000000"/>
                <w:szCs w:val="24"/>
              </w:rPr>
            </w:pPr>
          </w:p>
        </w:tc>
      </w:tr>
      <w:tr w:rsidR="008E733A"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2B6FDB">
            <w:pPr>
              <w:spacing w:after="0" w:line="240" w:lineRule="auto"/>
              <w:jc w:val="center"/>
              <w:rPr>
                <w:b/>
                <w:bCs/>
                <w:color w:val="000000"/>
                <w:szCs w:val="24"/>
              </w:rPr>
            </w:pPr>
            <w:r w:rsidRPr="00EA08A3">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Devamsızlık nedeni anketlerinin düzenlenecek </w:t>
            </w:r>
          </w:p>
          <w:p w:rsidR="008E733A" w:rsidRPr="00EA08A3" w:rsidRDefault="008E733A" w:rsidP="00B6333C">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Eğitim-öğretim yılı içinde </w:t>
            </w:r>
          </w:p>
          <w:p w:rsidR="008E733A" w:rsidRPr="00EA08A3" w:rsidRDefault="008E733A" w:rsidP="00B6333C">
            <w:pPr>
              <w:spacing w:after="0" w:line="240" w:lineRule="auto"/>
              <w:jc w:val="both"/>
              <w:rPr>
                <w:color w:val="000000"/>
                <w:szCs w:val="24"/>
              </w:rPr>
            </w:pPr>
          </w:p>
        </w:tc>
      </w:tr>
      <w:tr w:rsidR="008E733A"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2B6FDB">
            <w:pPr>
              <w:spacing w:after="0" w:line="240" w:lineRule="auto"/>
              <w:jc w:val="center"/>
              <w:rPr>
                <w:b/>
                <w:bCs/>
                <w:color w:val="000000"/>
                <w:szCs w:val="24"/>
              </w:rPr>
            </w:pPr>
            <w:r w:rsidRPr="00EA08A3">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r>
      <w:tr w:rsidR="008E733A"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2B6FDB">
            <w:pPr>
              <w:spacing w:after="0" w:line="240" w:lineRule="auto"/>
              <w:jc w:val="center"/>
              <w:rPr>
                <w:b/>
                <w:bCs/>
                <w:color w:val="000000"/>
                <w:szCs w:val="24"/>
              </w:rPr>
            </w:pPr>
            <w:r w:rsidRPr="00EA08A3">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r>
      <w:tr w:rsidR="008E733A"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2B6FDB">
            <w:pPr>
              <w:spacing w:after="0" w:line="240" w:lineRule="auto"/>
              <w:jc w:val="center"/>
              <w:rPr>
                <w:b/>
                <w:bCs/>
                <w:color w:val="000000"/>
                <w:szCs w:val="24"/>
              </w:rPr>
            </w:pPr>
            <w:r w:rsidRPr="00EA08A3">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r>
      <w:tr w:rsidR="008E733A" w:rsidRPr="00EA08A3"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2B6FDB">
            <w:pPr>
              <w:spacing w:after="0" w:line="240" w:lineRule="auto"/>
              <w:jc w:val="center"/>
              <w:rPr>
                <w:b/>
                <w:bCs/>
                <w:color w:val="000000"/>
                <w:szCs w:val="24"/>
              </w:rPr>
            </w:pPr>
            <w:r w:rsidRPr="00EA08A3">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2B6FDB">
            <w:pPr>
              <w:spacing w:after="0" w:line="240" w:lineRule="auto"/>
              <w:jc w:val="both"/>
              <w:rPr>
                <w:color w:val="000000"/>
                <w:szCs w:val="24"/>
              </w:rPr>
            </w:pPr>
          </w:p>
        </w:tc>
      </w:tr>
    </w:tbl>
    <w:p w:rsidR="002B6FDB" w:rsidRPr="00EA08A3" w:rsidRDefault="002B6FDB" w:rsidP="002B6FDB">
      <w:bookmarkStart w:id="46" w:name="_Toc529519464"/>
    </w:p>
    <w:p w:rsidR="00DF35C9" w:rsidRPr="00EA08A3" w:rsidRDefault="002B6FDB" w:rsidP="008E733A">
      <w:r w:rsidRPr="00EA08A3">
        <w:br w:type="page"/>
      </w:r>
      <w:bookmarkStart w:id="47" w:name="_Toc531097545"/>
      <w:r w:rsidR="003072A7" w:rsidRPr="00EA08A3">
        <w:lastRenderedPageBreak/>
        <w:t xml:space="preserve">TEMA </w:t>
      </w:r>
      <w:r w:rsidR="00782D62" w:rsidRPr="00EA08A3">
        <w:t>II: EĞİTİM</w:t>
      </w:r>
      <w:r w:rsidR="003072A7" w:rsidRPr="00EA08A3">
        <w:t xml:space="preserve"> VE ÖĞRETİMDE K</w:t>
      </w:r>
      <w:r w:rsidR="006C0ADF" w:rsidRPr="00EA08A3">
        <w:t>A</w:t>
      </w:r>
      <w:r w:rsidR="003072A7" w:rsidRPr="00EA08A3">
        <w:t>LİTENİN ARTIRILMASI</w:t>
      </w:r>
      <w:bookmarkEnd w:id="46"/>
      <w:bookmarkEnd w:id="47"/>
    </w:p>
    <w:p w:rsidR="00FF6E54" w:rsidRPr="00EA08A3" w:rsidRDefault="00756936" w:rsidP="00756936">
      <w:pPr>
        <w:ind w:firstLine="708"/>
        <w:jc w:val="both"/>
      </w:pPr>
      <w:r w:rsidRPr="00EA08A3">
        <w:t xml:space="preserve">Eğitim ve öğretimde kalitenin artırılması başlığı esas olarak eğitim ve öğretim faaliyetinin hayata hazırlama işlevinde yapılacak çalışmaları kapsamaktadır. </w:t>
      </w:r>
    </w:p>
    <w:p w:rsidR="00756936" w:rsidRPr="00EA08A3" w:rsidRDefault="00756936" w:rsidP="00756936">
      <w:pPr>
        <w:ind w:firstLine="708"/>
        <w:jc w:val="both"/>
      </w:pPr>
      <w:r w:rsidRPr="00EA08A3">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EA08A3" w:rsidRDefault="008C2833" w:rsidP="00756936">
      <w:pPr>
        <w:ind w:firstLine="708"/>
        <w:jc w:val="both"/>
      </w:pPr>
    </w:p>
    <w:p w:rsidR="00756936" w:rsidRPr="00EA08A3" w:rsidRDefault="00756936" w:rsidP="00756936">
      <w:pPr>
        <w:pStyle w:val="Balk3"/>
      </w:pPr>
      <w:r w:rsidRPr="00EA08A3">
        <w:t xml:space="preserve">Stratejik Amaç 2: </w:t>
      </w:r>
    </w:p>
    <w:p w:rsidR="00756936" w:rsidRPr="00EA08A3" w:rsidRDefault="00756936" w:rsidP="00756936">
      <w:pPr>
        <w:ind w:firstLine="708"/>
        <w:jc w:val="both"/>
      </w:pPr>
      <w:r w:rsidRPr="00EA08A3">
        <w:t>Öğrencilerimizin gelişmiş dünyaya uyum sağlayacak şekilde donanımlı bireyler olabilmesi için eğitim ve öğretimde kalite artırılacaktır.</w:t>
      </w:r>
    </w:p>
    <w:p w:rsidR="00756936" w:rsidRPr="00EA08A3" w:rsidRDefault="00756936" w:rsidP="00D41148"/>
    <w:p w:rsidR="00756936" w:rsidRPr="00EA08A3" w:rsidRDefault="00756936" w:rsidP="00756936">
      <w:pPr>
        <w:pStyle w:val="Balk3"/>
        <w:rPr>
          <w:rFonts w:ascii="Book Antiqua" w:hAnsi="Book Antiqua"/>
          <w:sz w:val="24"/>
          <w:szCs w:val="24"/>
        </w:rPr>
      </w:pPr>
      <w:r w:rsidRPr="00EA08A3">
        <w:rPr>
          <w:rStyle w:val="Balk4Char"/>
        </w:rPr>
        <w:t xml:space="preserve">Stratejik Hedef </w:t>
      </w:r>
      <w:r w:rsidR="008D4E73" w:rsidRPr="00EA08A3">
        <w:rPr>
          <w:rStyle w:val="Balk4Char"/>
        </w:rPr>
        <w:t>2</w:t>
      </w:r>
      <w:r w:rsidRPr="00EA08A3">
        <w:rPr>
          <w:rStyle w:val="Balk4Char"/>
        </w:rPr>
        <w:t>.1.</w:t>
      </w:r>
      <w:r w:rsidRPr="00EA08A3">
        <w:rPr>
          <w:rFonts w:ascii="Book Antiqua" w:hAnsi="Book Antiqua"/>
          <w:sz w:val="24"/>
          <w:szCs w:val="24"/>
        </w:rPr>
        <w:t xml:space="preserve">  </w:t>
      </w:r>
      <w:r w:rsidR="008D4E73" w:rsidRPr="00EA08A3">
        <w:rPr>
          <w:rFonts w:ascii="Book Antiqua" w:hAnsi="Book Antiqua"/>
          <w:sz w:val="24"/>
          <w:szCs w:val="24"/>
        </w:rPr>
        <w:t xml:space="preserve">Öğrenme kazanımlarını takip eden ve velileri de sürece dâhil eden bir yönetim anlayışı ile öğrencilerimizin akademik başarıları </w:t>
      </w:r>
      <w:r w:rsidR="008C2833" w:rsidRPr="00EA08A3">
        <w:rPr>
          <w:rFonts w:ascii="Book Antiqua" w:hAnsi="Book Antiqua"/>
          <w:sz w:val="24"/>
          <w:szCs w:val="24"/>
        </w:rPr>
        <w:t xml:space="preserve">ve sosyal faaliyetlere etkin katılımı </w:t>
      </w:r>
      <w:r w:rsidR="008D4E73" w:rsidRPr="00EA08A3">
        <w:rPr>
          <w:rFonts w:ascii="Book Antiqua" w:hAnsi="Book Antiqua"/>
          <w:sz w:val="24"/>
          <w:szCs w:val="24"/>
        </w:rPr>
        <w:t>artırılacaktır.</w:t>
      </w:r>
    </w:p>
    <w:p w:rsidR="008C2833" w:rsidRPr="00EA08A3" w:rsidRDefault="00756936" w:rsidP="00756936">
      <w:pPr>
        <w:rPr>
          <w:b/>
          <w:i/>
        </w:rPr>
      </w:pPr>
      <w:r w:rsidRPr="00EA08A3">
        <w:rPr>
          <w:b/>
          <w:i/>
        </w:rPr>
        <w:t>(</w:t>
      </w:r>
      <w:r w:rsidR="008C2833" w:rsidRPr="00EA08A3">
        <w:rPr>
          <w:b/>
          <w:i/>
        </w:rPr>
        <w:t xml:space="preserve">Akademik başarı altında: </w:t>
      </w:r>
      <w:r w:rsidR="008D4E73" w:rsidRPr="00EA08A3">
        <w:rPr>
          <w:b/>
          <w:i/>
        </w:rPr>
        <w:t>ders başarıları, kazanım takibi, üst öğrenime geçiş başarı ve durumları, karşılaştırmalı sınavlar</w:t>
      </w:r>
      <w:r w:rsidR="00FF6E54" w:rsidRPr="00EA08A3">
        <w:rPr>
          <w:b/>
          <w:i/>
        </w:rPr>
        <w:t>, sınav kaygıları</w:t>
      </w:r>
      <w:r w:rsidR="008D4E73" w:rsidRPr="00EA08A3">
        <w:rPr>
          <w:b/>
          <w:i/>
        </w:rPr>
        <w:t xml:space="preserve"> gibi akademik başarıyı takip eden ve ölçen göstergeler</w:t>
      </w:r>
      <w:r w:rsidR="008C2833" w:rsidRPr="00EA08A3">
        <w:rPr>
          <w:b/>
          <w:i/>
        </w:rPr>
        <w:t>,</w:t>
      </w:r>
    </w:p>
    <w:p w:rsidR="00756936" w:rsidRPr="00EA08A3" w:rsidRDefault="008C2833" w:rsidP="00756936">
      <w:pPr>
        <w:rPr>
          <w:b/>
          <w:i/>
        </w:rPr>
      </w:pPr>
      <w:r w:rsidRPr="00EA08A3">
        <w:rPr>
          <w:b/>
          <w:i/>
        </w:rPr>
        <w:t>Sosyal faaliyetlere etkin katılım altında: sanatsal, kültürel, bilimsel ve sportif faaliyetlerin sayısı, katılım oranları, bu faaliyetler için ayrılan alanlar</w:t>
      </w:r>
      <w:r w:rsidR="008E2A46" w:rsidRPr="00EA08A3">
        <w:rPr>
          <w:b/>
          <w:i/>
        </w:rPr>
        <w:t>, ders dışı etkinliklere katılım takibi</w:t>
      </w:r>
      <w:r w:rsidRPr="00EA08A3">
        <w:rPr>
          <w:b/>
          <w:i/>
        </w:rPr>
        <w:t xml:space="preserve"> vb </w:t>
      </w:r>
      <w:r w:rsidR="008D4E73" w:rsidRPr="00EA08A3">
        <w:rPr>
          <w:b/>
          <w:i/>
        </w:rPr>
        <w:t xml:space="preserve"> ele alınacaktır.)</w:t>
      </w:r>
    </w:p>
    <w:p w:rsidR="00756936" w:rsidRPr="00EA08A3" w:rsidRDefault="00756936" w:rsidP="00756936">
      <w:pPr>
        <w:rPr>
          <w:b/>
          <w:sz w:val="28"/>
        </w:rPr>
      </w:pPr>
      <w:r w:rsidRPr="00EA08A3">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E733A" w:rsidRPr="00EA08A3" w:rsidTr="00B6333C">
        <w:trPr>
          <w:trHeight w:val="421"/>
        </w:trPr>
        <w:tc>
          <w:tcPr>
            <w:tcW w:w="1757" w:type="dxa"/>
            <w:vMerge w:val="restart"/>
            <w:shd w:val="clear" w:color="auto" w:fill="auto"/>
            <w:noWrap/>
            <w:vAlign w:val="center"/>
            <w:hideMark/>
          </w:tcPr>
          <w:p w:rsidR="008E733A" w:rsidRPr="00EA08A3" w:rsidRDefault="008E733A" w:rsidP="00B6333C">
            <w:pPr>
              <w:spacing w:after="0" w:line="240" w:lineRule="auto"/>
              <w:rPr>
                <w:b/>
                <w:bCs/>
                <w:color w:val="000000"/>
                <w:sz w:val="22"/>
                <w:szCs w:val="22"/>
              </w:rPr>
            </w:pPr>
            <w:r w:rsidRPr="00EA08A3">
              <w:rPr>
                <w:b/>
                <w:bCs/>
                <w:color w:val="000000"/>
                <w:sz w:val="22"/>
                <w:szCs w:val="22"/>
              </w:rPr>
              <w:lastRenderedPageBreak/>
              <w:t>No</w:t>
            </w:r>
          </w:p>
        </w:tc>
        <w:tc>
          <w:tcPr>
            <w:tcW w:w="5042" w:type="dxa"/>
            <w:vMerge w:val="restart"/>
            <w:shd w:val="clear" w:color="auto" w:fill="auto"/>
            <w:vAlign w:val="center"/>
            <w:hideMark/>
          </w:tcPr>
          <w:p w:rsidR="008E733A" w:rsidRPr="00EA08A3" w:rsidRDefault="008E733A" w:rsidP="00B6333C">
            <w:pPr>
              <w:spacing w:after="0" w:line="240" w:lineRule="auto"/>
              <w:rPr>
                <w:b/>
                <w:bCs/>
                <w:color w:val="000000"/>
                <w:sz w:val="20"/>
                <w:szCs w:val="22"/>
              </w:rPr>
            </w:pPr>
            <w:r w:rsidRPr="00EA08A3">
              <w:rPr>
                <w:b/>
                <w:bCs/>
                <w:color w:val="000000"/>
                <w:sz w:val="20"/>
                <w:szCs w:val="22"/>
              </w:rPr>
              <w:t>PERFORMANS</w:t>
            </w:r>
          </w:p>
          <w:p w:rsidR="008E733A" w:rsidRPr="00EA08A3" w:rsidRDefault="008E733A" w:rsidP="00B6333C">
            <w:pPr>
              <w:spacing w:after="0" w:line="240" w:lineRule="auto"/>
              <w:rPr>
                <w:b/>
                <w:bCs/>
                <w:color w:val="000000"/>
                <w:sz w:val="20"/>
                <w:szCs w:val="22"/>
              </w:rPr>
            </w:pPr>
            <w:r w:rsidRPr="00EA08A3">
              <w:rPr>
                <w:b/>
                <w:bCs/>
                <w:color w:val="000000"/>
                <w:sz w:val="20"/>
                <w:szCs w:val="22"/>
              </w:rPr>
              <w:t>GÖSTERGESİ</w:t>
            </w:r>
          </w:p>
        </w:tc>
        <w:tc>
          <w:tcPr>
            <w:tcW w:w="964" w:type="dxa"/>
            <w:gridSpan w:val="2"/>
            <w:shd w:val="clear" w:color="auto" w:fill="auto"/>
            <w:vAlign w:val="center"/>
          </w:tcPr>
          <w:p w:rsidR="008E733A" w:rsidRPr="00EA08A3" w:rsidRDefault="008E733A" w:rsidP="00B6333C">
            <w:pPr>
              <w:spacing w:after="0" w:line="240" w:lineRule="auto"/>
              <w:rPr>
                <w:b/>
                <w:bCs/>
                <w:color w:val="000000"/>
                <w:sz w:val="20"/>
                <w:szCs w:val="22"/>
              </w:rPr>
            </w:pPr>
            <w:r w:rsidRPr="00EA08A3">
              <w:rPr>
                <w:b/>
                <w:bCs/>
                <w:color w:val="000000"/>
                <w:sz w:val="20"/>
                <w:szCs w:val="22"/>
              </w:rPr>
              <w:t>Mevcut</w:t>
            </w:r>
          </w:p>
        </w:tc>
        <w:tc>
          <w:tcPr>
            <w:tcW w:w="5245" w:type="dxa"/>
            <w:gridSpan w:val="6"/>
            <w:shd w:val="clear" w:color="auto" w:fill="auto"/>
            <w:vAlign w:val="center"/>
          </w:tcPr>
          <w:p w:rsidR="008E733A" w:rsidRPr="00EA08A3" w:rsidRDefault="008E733A" w:rsidP="00B6333C">
            <w:pPr>
              <w:spacing w:after="0" w:line="240" w:lineRule="auto"/>
              <w:rPr>
                <w:b/>
                <w:bCs/>
                <w:color w:val="000000"/>
                <w:sz w:val="22"/>
                <w:szCs w:val="22"/>
              </w:rPr>
            </w:pPr>
            <w:r w:rsidRPr="00EA08A3">
              <w:rPr>
                <w:b/>
                <w:bCs/>
                <w:color w:val="000000"/>
                <w:sz w:val="22"/>
                <w:szCs w:val="22"/>
              </w:rPr>
              <w:t>HEDEF</w:t>
            </w:r>
          </w:p>
        </w:tc>
      </w:tr>
      <w:tr w:rsidR="008E733A" w:rsidRPr="00EA08A3" w:rsidTr="00B6333C">
        <w:trPr>
          <w:gridAfter w:val="1"/>
          <w:wAfter w:w="15" w:type="dxa"/>
          <w:trHeight w:val="309"/>
        </w:trPr>
        <w:tc>
          <w:tcPr>
            <w:tcW w:w="1757" w:type="dxa"/>
            <w:vMerge/>
            <w:shd w:val="clear" w:color="auto" w:fill="auto"/>
            <w:vAlign w:val="center"/>
            <w:hideMark/>
          </w:tcPr>
          <w:p w:rsidR="008E733A" w:rsidRPr="00EA08A3" w:rsidRDefault="008E733A" w:rsidP="00B6333C">
            <w:pPr>
              <w:spacing w:after="0" w:line="240" w:lineRule="auto"/>
              <w:rPr>
                <w:b/>
                <w:bCs/>
                <w:sz w:val="22"/>
                <w:szCs w:val="22"/>
              </w:rPr>
            </w:pPr>
          </w:p>
        </w:tc>
        <w:tc>
          <w:tcPr>
            <w:tcW w:w="5042" w:type="dxa"/>
            <w:vMerge/>
            <w:shd w:val="clear" w:color="auto" w:fill="auto"/>
            <w:vAlign w:val="center"/>
            <w:hideMark/>
          </w:tcPr>
          <w:p w:rsidR="008E733A" w:rsidRPr="00EA08A3" w:rsidRDefault="008E733A" w:rsidP="00B6333C">
            <w:pPr>
              <w:spacing w:after="0" w:line="240" w:lineRule="auto"/>
              <w:rPr>
                <w:b/>
                <w:bCs/>
                <w:sz w:val="22"/>
                <w:szCs w:val="22"/>
              </w:rPr>
            </w:pPr>
          </w:p>
        </w:tc>
        <w:tc>
          <w:tcPr>
            <w:tcW w:w="957" w:type="dxa"/>
            <w:shd w:val="clear" w:color="auto" w:fill="auto"/>
            <w:noWrap/>
            <w:vAlign w:val="center"/>
            <w:hideMark/>
          </w:tcPr>
          <w:p w:rsidR="008E733A" w:rsidRPr="00EA08A3" w:rsidRDefault="008E733A" w:rsidP="00B6333C">
            <w:pPr>
              <w:spacing w:after="0" w:line="240" w:lineRule="auto"/>
              <w:rPr>
                <w:b/>
                <w:bCs/>
                <w:sz w:val="22"/>
                <w:szCs w:val="22"/>
              </w:rPr>
            </w:pPr>
            <w:r w:rsidRPr="00EA08A3">
              <w:rPr>
                <w:b/>
                <w:bCs/>
                <w:sz w:val="22"/>
                <w:szCs w:val="22"/>
              </w:rPr>
              <w:t>2018</w:t>
            </w:r>
          </w:p>
        </w:tc>
        <w:tc>
          <w:tcPr>
            <w:tcW w:w="1092" w:type="dxa"/>
            <w:gridSpan w:val="2"/>
            <w:shd w:val="clear" w:color="auto" w:fill="auto"/>
            <w:noWrap/>
            <w:vAlign w:val="center"/>
            <w:hideMark/>
          </w:tcPr>
          <w:p w:rsidR="008E733A" w:rsidRPr="00EA08A3" w:rsidRDefault="008E733A" w:rsidP="00B6333C">
            <w:pPr>
              <w:spacing w:after="0" w:line="240" w:lineRule="auto"/>
              <w:rPr>
                <w:b/>
                <w:bCs/>
                <w:sz w:val="22"/>
                <w:szCs w:val="22"/>
              </w:rPr>
            </w:pPr>
            <w:r w:rsidRPr="00EA08A3">
              <w:rPr>
                <w:b/>
                <w:bCs/>
                <w:sz w:val="22"/>
                <w:szCs w:val="22"/>
              </w:rPr>
              <w:t>2019</w:t>
            </w:r>
          </w:p>
        </w:tc>
        <w:tc>
          <w:tcPr>
            <w:tcW w:w="1041" w:type="dxa"/>
            <w:vAlign w:val="center"/>
          </w:tcPr>
          <w:p w:rsidR="008E733A" w:rsidRPr="00EA08A3" w:rsidRDefault="008E733A" w:rsidP="00B6333C">
            <w:pPr>
              <w:spacing w:after="0" w:line="240" w:lineRule="auto"/>
              <w:rPr>
                <w:b/>
                <w:bCs/>
                <w:sz w:val="22"/>
                <w:szCs w:val="22"/>
              </w:rPr>
            </w:pPr>
            <w:r w:rsidRPr="00EA08A3">
              <w:rPr>
                <w:b/>
                <w:bCs/>
                <w:sz w:val="22"/>
                <w:szCs w:val="22"/>
              </w:rPr>
              <w:t>2020</w:t>
            </w:r>
          </w:p>
        </w:tc>
        <w:tc>
          <w:tcPr>
            <w:tcW w:w="1007" w:type="dxa"/>
            <w:vAlign w:val="center"/>
          </w:tcPr>
          <w:p w:rsidR="008E733A" w:rsidRPr="00EA08A3" w:rsidRDefault="008E733A" w:rsidP="00B6333C">
            <w:pPr>
              <w:spacing w:after="0" w:line="240" w:lineRule="auto"/>
              <w:rPr>
                <w:b/>
                <w:bCs/>
                <w:sz w:val="22"/>
                <w:szCs w:val="22"/>
              </w:rPr>
            </w:pPr>
            <w:r w:rsidRPr="00EA08A3">
              <w:rPr>
                <w:b/>
                <w:bCs/>
                <w:sz w:val="22"/>
                <w:szCs w:val="22"/>
              </w:rPr>
              <w:t>2021</w:t>
            </w:r>
          </w:p>
        </w:tc>
        <w:tc>
          <w:tcPr>
            <w:tcW w:w="1092" w:type="dxa"/>
            <w:vAlign w:val="center"/>
          </w:tcPr>
          <w:p w:rsidR="008E733A" w:rsidRPr="00EA08A3" w:rsidRDefault="008E733A" w:rsidP="00B6333C">
            <w:pPr>
              <w:spacing w:after="0" w:line="240" w:lineRule="auto"/>
              <w:rPr>
                <w:b/>
                <w:bCs/>
                <w:sz w:val="22"/>
                <w:szCs w:val="22"/>
              </w:rPr>
            </w:pPr>
            <w:r w:rsidRPr="00EA08A3">
              <w:rPr>
                <w:b/>
                <w:bCs/>
                <w:sz w:val="22"/>
                <w:szCs w:val="22"/>
              </w:rPr>
              <w:t>2022</w:t>
            </w:r>
          </w:p>
        </w:tc>
        <w:tc>
          <w:tcPr>
            <w:tcW w:w="1005" w:type="dxa"/>
            <w:vAlign w:val="center"/>
          </w:tcPr>
          <w:p w:rsidR="008E733A" w:rsidRPr="00EA08A3" w:rsidRDefault="008E733A" w:rsidP="00B6333C">
            <w:pPr>
              <w:spacing w:after="0" w:line="240" w:lineRule="auto"/>
              <w:rPr>
                <w:b/>
                <w:bCs/>
                <w:sz w:val="22"/>
                <w:szCs w:val="22"/>
              </w:rPr>
            </w:pPr>
            <w:r w:rsidRPr="00EA08A3">
              <w:rPr>
                <w:b/>
                <w:bCs/>
                <w:sz w:val="22"/>
                <w:szCs w:val="22"/>
              </w:rPr>
              <w:t>2023</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spacing w:after="0" w:line="240" w:lineRule="auto"/>
              <w:rPr>
                <w:b/>
                <w:bCs/>
                <w:color w:val="FF0000"/>
                <w:sz w:val="22"/>
                <w:szCs w:val="22"/>
              </w:rPr>
            </w:pPr>
            <w:r w:rsidRPr="00EA08A3">
              <w:rPr>
                <w:b/>
                <w:bCs/>
                <w:color w:val="FF0000"/>
                <w:sz w:val="22"/>
                <w:szCs w:val="22"/>
              </w:rPr>
              <w:t>PG.1.1.a</w:t>
            </w:r>
          </w:p>
        </w:tc>
        <w:tc>
          <w:tcPr>
            <w:tcW w:w="5042" w:type="dxa"/>
            <w:shd w:val="clear" w:color="auto" w:fill="auto"/>
            <w:vAlign w:val="center"/>
          </w:tcPr>
          <w:p w:rsidR="008E733A" w:rsidRPr="00EA08A3" w:rsidRDefault="008E733A" w:rsidP="00B6333C">
            <w:pPr>
              <w:spacing w:after="0" w:line="240" w:lineRule="auto"/>
              <w:rPr>
                <w:szCs w:val="24"/>
              </w:rPr>
            </w:pPr>
            <w:r w:rsidRPr="00EA08A3">
              <w:rPr>
                <w:szCs w:val="24"/>
              </w:rPr>
              <w:t>Öğrencilerin derslerde akademik başarı ortalaması</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sz w:val="22"/>
                <w:szCs w:val="22"/>
              </w:rPr>
            </w:pPr>
            <w:r w:rsidRPr="00EA08A3">
              <w:rPr>
                <w:b/>
                <w:bCs/>
                <w:color w:val="FF0000"/>
                <w:sz w:val="22"/>
                <w:szCs w:val="22"/>
              </w:rPr>
              <w:t>PG.1.1.b</w:t>
            </w:r>
          </w:p>
        </w:tc>
        <w:tc>
          <w:tcPr>
            <w:tcW w:w="5042" w:type="dxa"/>
            <w:shd w:val="clear" w:color="auto" w:fill="auto"/>
            <w:vAlign w:val="center"/>
          </w:tcPr>
          <w:p w:rsidR="008E733A" w:rsidRPr="00EA08A3" w:rsidRDefault="008E733A" w:rsidP="00B6333C">
            <w:pPr>
              <w:spacing w:after="0" w:line="240" w:lineRule="auto"/>
              <w:rPr>
                <w:szCs w:val="24"/>
              </w:rPr>
            </w:pPr>
            <w:r w:rsidRPr="00EA08A3">
              <w:rPr>
                <w:szCs w:val="24"/>
              </w:rPr>
              <w:t xml:space="preserve">Öğrencilerin ders kazanımları takibi </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sz w:val="22"/>
                <w:szCs w:val="22"/>
              </w:rPr>
            </w:pPr>
            <w:r w:rsidRPr="00EA08A3">
              <w:rPr>
                <w:b/>
                <w:bCs/>
                <w:color w:val="FF0000"/>
                <w:sz w:val="22"/>
                <w:szCs w:val="22"/>
              </w:rPr>
              <w:t>PG.1.1.c.</w:t>
            </w:r>
          </w:p>
        </w:tc>
        <w:tc>
          <w:tcPr>
            <w:tcW w:w="5042" w:type="dxa"/>
            <w:shd w:val="clear" w:color="auto" w:fill="auto"/>
            <w:vAlign w:val="center"/>
          </w:tcPr>
          <w:p w:rsidR="008E733A" w:rsidRPr="00EA08A3" w:rsidRDefault="008E733A" w:rsidP="00B6333C">
            <w:pPr>
              <w:spacing w:after="0" w:line="240" w:lineRule="auto"/>
              <w:rPr>
                <w:szCs w:val="24"/>
              </w:rPr>
            </w:pPr>
            <w:r w:rsidRPr="00EA08A3">
              <w:rPr>
                <w:szCs w:val="24"/>
              </w:rPr>
              <w:t>Öğrencilerin üst öğrenime geçiş başarı yüzdeleri</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PG.1.1.d.</w:t>
            </w:r>
          </w:p>
        </w:tc>
        <w:tc>
          <w:tcPr>
            <w:tcW w:w="5042" w:type="dxa"/>
            <w:shd w:val="clear" w:color="auto" w:fill="auto"/>
            <w:vAlign w:val="center"/>
          </w:tcPr>
          <w:p w:rsidR="008E733A" w:rsidRPr="00EA08A3" w:rsidRDefault="008E733A" w:rsidP="00B6333C">
            <w:pPr>
              <w:spacing w:after="0" w:line="240" w:lineRule="auto"/>
              <w:rPr>
                <w:szCs w:val="24"/>
              </w:rPr>
            </w:pPr>
            <w:r w:rsidRPr="00EA08A3">
              <w:rPr>
                <w:szCs w:val="24"/>
              </w:rPr>
              <w:t>Öğrencilere okul genelinde yapılan deneme sınav sayıları</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6</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6</w:t>
            </w:r>
          </w:p>
        </w:tc>
        <w:tc>
          <w:tcPr>
            <w:tcW w:w="1041" w:type="dxa"/>
            <w:vAlign w:val="center"/>
          </w:tcPr>
          <w:p w:rsidR="008E733A" w:rsidRPr="00EA08A3" w:rsidRDefault="00585744" w:rsidP="00B6333C">
            <w:pPr>
              <w:spacing w:after="0" w:line="240" w:lineRule="auto"/>
              <w:rPr>
                <w:sz w:val="22"/>
                <w:szCs w:val="22"/>
              </w:rPr>
            </w:pPr>
            <w:r w:rsidRPr="00EA08A3">
              <w:rPr>
                <w:sz w:val="22"/>
                <w:szCs w:val="22"/>
              </w:rPr>
              <w:t>8</w:t>
            </w:r>
          </w:p>
        </w:tc>
        <w:tc>
          <w:tcPr>
            <w:tcW w:w="1007" w:type="dxa"/>
            <w:vAlign w:val="center"/>
          </w:tcPr>
          <w:p w:rsidR="008E733A" w:rsidRPr="00EA08A3" w:rsidRDefault="00585744" w:rsidP="00B6333C">
            <w:pPr>
              <w:spacing w:after="0" w:line="240" w:lineRule="auto"/>
              <w:rPr>
                <w:sz w:val="22"/>
                <w:szCs w:val="22"/>
              </w:rPr>
            </w:pPr>
            <w:r w:rsidRPr="00EA08A3">
              <w:rPr>
                <w:sz w:val="22"/>
                <w:szCs w:val="22"/>
              </w:rPr>
              <w:t>8</w:t>
            </w:r>
          </w:p>
        </w:tc>
        <w:tc>
          <w:tcPr>
            <w:tcW w:w="1092" w:type="dxa"/>
            <w:vAlign w:val="center"/>
          </w:tcPr>
          <w:p w:rsidR="008E733A" w:rsidRPr="00EA08A3" w:rsidRDefault="00585744" w:rsidP="00B6333C">
            <w:pPr>
              <w:spacing w:after="0" w:line="240" w:lineRule="auto"/>
              <w:rPr>
                <w:sz w:val="22"/>
                <w:szCs w:val="22"/>
              </w:rPr>
            </w:pPr>
            <w:r w:rsidRPr="00EA08A3">
              <w:rPr>
                <w:sz w:val="22"/>
                <w:szCs w:val="22"/>
              </w:rPr>
              <w:t>8</w:t>
            </w:r>
          </w:p>
        </w:tc>
        <w:tc>
          <w:tcPr>
            <w:tcW w:w="1005" w:type="dxa"/>
            <w:vAlign w:val="center"/>
          </w:tcPr>
          <w:p w:rsidR="008E733A" w:rsidRPr="00EA08A3" w:rsidRDefault="00585744" w:rsidP="00B6333C">
            <w:pPr>
              <w:spacing w:after="0" w:line="240" w:lineRule="auto"/>
              <w:rPr>
                <w:sz w:val="22"/>
                <w:szCs w:val="22"/>
              </w:rPr>
            </w:pPr>
            <w:r w:rsidRPr="00EA08A3">
              <w:rPr>
                <w:sz w:val="22"/>
                <w:szCs w:val="22"/>
              </w:rPr>
              <w:t>8</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PG.1.1.e.</w:t>
            </w:r>
          </w:p>
        </w:tc>
        <w:tc>
          <w:tcPr>
            <w:tcW w:w="5042" w:type="dxa"/>
            <w:shd w:val="clear" w:color="auto" w:fill="auto"/>
            <w:vAlign w:val="center"/>
          </w:tcPr>
          <w:p w:rsidR="008E733A" w:rsidRPr="00EA08A3" w:rsidRDefault="008E733A" w:rsidP="00B6333C">
            <w:pPr>
              <w:spacing w:after="0" w:line="240" w:lineRule="auto"/>
              <w:rPr>
                <w:szCs w:val="24"/>
              </w:rPr>
            </w:pPr>
            <w:r w:rsidRPr="00EA08A3">
              <w:rPr>
                <w:szCs w:val="24"/>
              </w:rPr>
              <w:t>Öğrencilerin sınav kaygı oranları</w:t>
            </w:r>
          </w:p>
        </w:tc>
        <w:tc>
          <w:tcPr>
            <w:tcW w:w="957" w:type="dxa"/>
            <w:shd w:val="clear" w:color="auto" w:fill="auto"/>
            <w:noWrap/>
            <w:vAlign w:val="center"/>
          </w:tcPr>
          <w:p w:rsidR="008E733A" w:rsidRPr="00EA08A3" w:rsidRDefault="008E733A" w:rsidP="00585744">
            <w:pPr>
              <w:spacing w:after="0" w:line="240" w:lineRule="auto"/>
              <w:rPr>
                <w:sz w:val="22"/>
                <w:szCs w:val="22"/>
              </w:rPr>
            </w:pPr>
            <w:r w:rsidRPr="00EA08A3">
              <w:rPr>
                <w:sz w:val="22"/>
                <w:szCs w:val="22"/>
              </w:rPr>
              <w:t>%</w:t>
            </w:r>
            <w:r w:rsidR="00585744" w:rsidRPr="00EA08A3">
              <w:rPr>
                <w:sz w:val="22"/>
                <w:szCs w:val="22"/>
              </w:rPr>
              <w:t>5</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%4</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%3</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%2</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%2</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%2</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PG.1.1.f</w:t>
            </w:r>
          </w:p>
        </w:tc>
        <w:tc>
          <w:tcPr>
            <w:tcW w:w="5042" w:type="dxa"/>
            <w:shd w:val="clear" w:color="auto" w:fill="auto"/>
            <w:vAlign w:val="center"/>
          </w:tcPr>
          <w:p w:rsidR="008E733A" w:rsidRPr="00EA08A3" w:rsidRDefault="008E733A" w:rsidP="00B6333C">
            <w:pPr>
              <w:spacing w:after="0" w:line="240" w:lineRule="auto"/>
              <w:rPr>
                <w:szCs w:val="24"/>
              </w:rPr>
            </w:pPr>
            <w:r w:rsidRPr="00EA08A3">
              <w:rPr>
                <w:szCs w:val="24"/>
              </w:rPr>
              <w:t>Öğrencilere okulda yapılan sanatsal kültürel bilimsel ve sportif faaliyet sayısı</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5</w:t>
            </w:r>
          </w:p>
        </w:tc>
        <w:tc>
          <w:tcPr>
            <w:tcW w:w="1092" w:type="dxa"/>
            <w:gridSpan w:val="2"/>
            <w:shd w:val="clear" w:color="auto" w:fill="auto"/>
            <w:noWrap/>
            <w:vAlign w:val="center"/>
          </w:tcPr>
          <w:p w:rsidR="008E733A" w:rsidRPr="00EA08A3" w:rsidRDefault="00585744" w:rsidP="00B6333C">
            <w:pPr>
              <w:spacing w:after="0" w:line="240" w:lineRule="auto"/>
              <w:rPr>
                <w:sz w:val="22"/>
                <w:szCs w:val="22"/>
              </w:rPr>
            </w:pPr>
            <w:r w:rsidRPr="00EA08A3">
              <w:rPr>
                <w:sz w:val="22"/>
                <w:szCs w:val="22"/>
              </w:rPr>
              <w:t>8</w:t>
            </w:r>
          </w:p>
        </w:tc>
        <w:tc>
          <w:tcPr>
            <w:tcW w:w="1041" w:type="dxa"/>
            <w:vAlign w:val="center"/>
          </w:tcPr>
          <w:p w:rsidR="008E733A" w:rsidRPr="00EA08A3" w:rsidRDefault="00585744" w:rsidP="00B6333C">
            <w:pPr>
              <w:spacing w:after="0" w:line="240" w:lineRule="auto"/>
              <w:rPr>
                <w:sz w:val="22"/>
                <w:szCs w:val="22"/>
              </w:rPr>
            </w:pPr>
            <w:r w:rsidRPr="00EA08A3">
              <w:rPr>
                <w:sz w:val="22"/>
                <w:szCs w:val="22"/>
              </w:rPr>
              <w:t>10</w:t>
            </w:r>
          </w:p>
        </w:tc>
        <w:tc>
          <w:tcPr>
            <w:tcW w:w="1007" w:type="dxa"/>
            <w:vAlign w:val="center"/>
          </w:tcPr>
          <w:p w:rsidR="008E733A" w:rsidRPr="00EA08A3" w:rsidRDefault="00585744" w:rsidP="00B6333C">
            <w:pPr>
              <w:spacing w:after="0" w:line="240" w:lineRule="auto"/>
              <w:rPr>
                <w:sz w:val="22"/>
                <w:szCs w:val="22"/>
              </w:rPr>
            </w:pPr>
            <w:r w:rsidRPr="00EA08A3">
              <w:rPr>
                <w:sz w:val="22"/>
                <w:szCs w:val="22"/>
              </w:rPr>
              <w:t>11</w:t>
            </w:r>
          </w:p>
        </w:tc>
        <w:tc>
          <w:tcPr>
            <w:tcW w:w="1092" w:type="dxa"/>
            <w:vAlign w:val="center"/>
          </w:tcPr>
          <w:p w:rsidR="008E733A" w:rsidRPr="00EA08A3" w:rsidRDefault="00585744" w:rsidP="00585744">
            <w:pPr>
              <w:spacing w:after="0" w:line="240" w:lineRule="auto"/>
              <w:rPr>
                <w:sz w:val="22"/>
                <w:szCs w:val="22"/>
              </w:rPr>
            </w:pPr>
            <w:r w:rsidRPr="00EA08A3">
              <w:rPr>
                <w:sz w:val="22"/>
                <w:szCs w:val="22"/>
              </w:rPr>
              <w:t>12</w:t>
            </w:r>
          </w:p>
        </w:tc>
        <w:tc>
          <w:tcPr>
            <w:tcW w:w="1005" w:type="dxa"/>
            <w:vAlign w:val="center"/>
          </w:tcPr>
          <w:p w:rsidR="008E733A" w:rsidRPr="00EA08A3" w:rsidRDefault="00585744" w:rsidP="00B6333C">
            <w:pPr>
              <w:spacing w:after="0" w:line="240" w:lineRule="auto"/>
              <w:rPr>
                <w:sz w:val="22"/>
                <w:szCs w:val="22"/>
              </w:rPr>
            </w:pPr>
            <w:r w:rsidRPr="00EA08A3">
              <w:rPr>
                <w:sz w:val="22"/>
                <w:szCs w:val="22"/>
              </w:rPr>
              <w:t>15</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PG.1.1.g.</w:t>
            </w:r>
          </w:p>
        </w:tc>
        <w:tc>
          <w:tcPr>
            <w:tcW w:w="5042" w:type="dxa"/>
            <w:shd w:val="clear" w:color="auto" w:fill="auto"/>
            <w:vAlign w:val="center"/>
          </w:tcPr>
          <w:p w:rsidR="008E733A" w:rsidRPr="00EA08A3" w:rsidRDefault="008E733A" w:rsidP="00B6333C">
            <w:pPr>
              <w:spacing w:after="0" w:line="240" w:lineRule="auto"/>
              <w:rPr>
                <w:szCs w:val="24"/>
              </w:rPr>
            </w:pPr>
            <w:r w:rsidRPr="00EA08A3">
              <w:rPr>
                <w:szCs w:val="24"/>
              </w:rPr>
              <w:t>Öğrencilerin ders dışı faaliyetlere katılım takibi yüzdesi</w:t>
            </w:r>
          </w:p>
        </w:tc>
        <w:tc>
          <w:tcPr>
            <w:tcW w:w="957" w:type="dxa"/>
            <w:shd w:val="clear" w:color="auto" w:fill="auto"/>
            <w:noWrap/>
            <w:vAlign w:val="center"/>
          </w:tcPr>
          <w:p w:rsidR="008E733A" w:rsidRPr="00EA08A3" w:rsidRDefault="008E733A" w:rsidP="00585744">
            <w:pPr>
              <w:spacing w:after="0" w:line="240" w:lineRule="auto"/>
              <w:rPr>
                <w:sz w:val="22"/>
                <w:szCs w:val="22"/>
              </w:rPr>
            </w:pPr>
            <w:r w:rsidRPr="00EA08A3">
              <w:rPr>
                <w:sz w:val="22"/>
                <w:szCs w:val="22"/>
              </w:rPr>
              <w:t>%</w:t>
            </w:r>
            <w:r w:rsidR="00585744" w:rsidRPr="00EA08A3">
              <w:rPr>
                <w:sz w:val="22"/>
                <w:szCs w:val="22"/>
              </w:rPr>
              <w:t>75</w:t>
            </w:r>
          </w:p>
        </w:tc>
        <w:tc>
          <w:tcPr>
            <w:tcW w:w="1092" w:type="dxa"/>
            <w:gridSpan w:val="2"/>
            <w:shd w:val="clear" w:color="auto" w:fill="auto"/>
            <w:noWrap/>
            <w:vAlign w:val="center"/>
          </w:tcPr>
          <w:p w:rsidR="008E733A" w:rsidRPr="00EA08A3" w:rsidRDefault="008E733A" w:rsidP="00585744">
            <w:pPr>
              <w:spacing w:after="0" w:line="240" w:lineRule="auto"/>
              <w:rPr>
                <w:sz w:val="22"/>
                <w:szCs w:val="22"/>
              </w:rPr>
            </w:pPr>
            <w:r w:rsidRPr="00EA08A3">
              <w:rPr>
                <w:sz w:val="22"/>
                <w:szCs w:val="22"/>
              </w:rPr>
              <w:t>%</w:t>
            </w:r>
            <w:r w:rsidR="00585744" w:rsidRPr="00EA08A3">
              <w:rPr>
                <w:sz w:val="22"/>
                <w:szCs w:val="22"/>
              </w:rPr>
              <w:t>80</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PG.1.1.h</w:t>
            </w:r>
          </w:p>
        </w:tc>
        <w:tc>
          <w:tcPr>
            <w:tcW w:w="5042" w:type="dxa"/>
            <w:shd w:val="clear" w:color="auto" w:fill="auto"/>
          </w:tcPr>
          <w:p w:rsidR="008E733A" w:rsidRPr="00EA08A3" w:rsidRDefault="008E733A" w:rsidP="00B6333C">
            <w:pPr>
              <w:pStyle w:val="ListeParagraf"/>
              <w:tabs>
                <w:tab w:val="left" w:pos="7310"/>
              </w:tabs>
              <w:ind w:left="0"/>
              <w:jc w:val="both"/>
              <w:rPr>
                <w:szCs w:val="24"/>
              </w:rPr>
            </w:pPr>
            <w:r w:rsidRPr="00EA08A3">
              <w:rPr>
                <w:szCs w:val="24"/>
              </w:rPr>
              <w:t>Lisanslı Sporcu Sayısı</w:t>
            </w:r>
          </w:p>
        </w:tc>
        <w:tc>
          <w:tcPr>
            <w:tcW w:w="957" w:type="dxa"/>
            <w:shd w:val="clear" w:color="auto" w:fill="auto"/>
            <w:noWrap/>
            <w:vAlign w:val="center"/>
          </w:tcPr>
          <w:p w:rsidR="008E733A" w:rsidRPr="00EA08A3" w:rsidRDefault="00585744" w:rsidP="00B6333C">
            <w:pPr>
              <w:spacing w:after="0" w:line="240" w:lineRule="auto"/>
              <w:rPr>
                <w:sz w:val="22"/>
                <w:szCs w:val="22"/>
              </w:rPr>
            </w:pPr>
            <w:r w:rsidRPr="00EA08A3">
              <w:rPr>
                <w:sz w:val="22"/>
                <w:szCs w:val="22"/>
              </w:rPr>
              <w:t>65</w:t>
            </w:r>
          </w:p>
        </w:tc>
        <w:tc>
          <w:tcPr>
            <w:tcW w:w="1092" w:type="dxa"/>
            <w:gridSpan w:val="2"/>
            <w:shd w:val="clear" w:color="auto" w:fill="auto"/>
            <w:noWrap/>
            <w:vAlign w:val="center"/>
          </w:tcPr>
          <w:p w:rsidR="008E733A" w:rsidRPr="00EA08A3" w:rsidRDefault="00585744" w:rsidP="00B6333C">
            <w:pPr>
              <w:spacing w:after="0" w:line="240" w:lineRule="auto"/>
              <w:rPr>
                <w:sz w:val="22"/>
                <w:szCs w:val="22"/>
              </w:rPr>
            </w:pPr>
            <w:r w:rsidRPr="00EA08A3">
              <w:rPr>
                <w:sz w:val="22"/>
                <w:szCs w:val="22"/>
              </w:rPr>
              <w:t>70</w:t>
            </w:r>
          </w:p>
        </w:tc>
        <w:tc>
          <w:tcPr>
            <w:tcW w:w="1041" w:type="dxa"/>
            <w:vAlign w:val="center"/>
          </w:tcPr>
          <w:p w:rsidR="008E733A" w:rsidRPr="00EA08A3" w:rsidRDefault="00585744" w:rsidP="00B6333C">
            <w:pPr>
              <w:spacing w:after="0" w:line="240" w:lineRule="auto"/>
              <w:rPr>
                <w:sz w:val="22"/>
                <w:szCs w:val="22"/>
              </w:rPr>
            </w:pPr>
            <w:r w:rsidRPr="00EA08A3">
              <w:rPr>
                <w:sz w:val="22"/>
                <w:szCs w:val="22"/>
              </w:rPr>
              <w:t>75</w:t>
            </w:r>
          </w:p>
        </w:tc>
        <w:tc>
          <w:tcPr>
            <w:tcW w:w="1007" w:type="dxa"/>
            <w:vAlign w:val="center"/>
          </w:tcPr>
          <w:p w:rsidR="008E733A" w:rsidRPr="00EA08A3" w:rsidRDefault="00585744" w:rsidP="00B6333C">
            <w:pPr>
              <w:spacing w:after="0" w:line="240" w:lineRule="auto"/>
              <w:rPr>
                <w:sz w:val="22"/>
                <w:szCs w:val="22"/>
              </w:rPr>
            </w:pPr>
            <w:r w:rsidRPr="00EA08A3">
              <w:rPr>
                <w:sz w:val="22"/>
                <w:szCs w:val="22"/>
              </w:rPr>
              <w:t>85</w:t>
            </w:r>
          </w:p>
        </w:tc>
        <w:tc>
          <w:tcPr>
            <w:tcW w:w="1092" w:type="dxa"/>
            <w:vAlign w:val="center"/>
          </w:tcPr>
          <w:p w:rsidR="008E733A" w:rsidRPr="00EA08A3" w:rsidRDefault="00585744" w:rsidP="00B6333C">
            <w:pPr>
              <w:spacing w:after="0" w:line="240" w:lineRule="auto"/>
              <w:rPr>
                <w:sz w:val="22"/>
                <w:szCs w:val="22"/>
              </w:rPr>
            </w:pPr>
            <w:r w:rsidRPr="00EA08A3">
              <w:rPr>
                <w:sz w:val="22"/>
                <w:szCs w:val="22"/>
              </w:rPr>
              <w:t>90</w:t>
            </w:r>
          </w:p>
        </w:tc>
        <w:tc>
          <w:tcPr>
            <w:tcW w:w="1005" w:type="dxa"/>
            <w:vAlign w:val="center"/>
          </w:tcPr>
          <w:p w:rsidR="008E733A" w:rsidRPr="00EA08A3" w:rsidRDefault="00585744"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PG.1.1.ı</w:t>
            </w:r>
          </w:p>
        </w:tc>
        <w:tc>
          <w:tcPr>
            <w:tcW w:w="5042" w:type="dxa"/>
            <w:shd w:val="clear" w:color="auto" w:fill="auto"/>
          </w:tcPr>
          <w:p w:rsidR="008E733A" w:rsidRPr="00EA08A3" w:rsidRDefault="008E733A" w:rsidP="00B6333C">
            <w:pPr>
              <w:pStyle w:val="ListeParagraf"/>
              <w:tabs>
                <w:tab w:val="left" w:pos="7310"/>
              </w:tabs>
              <w:ind w:left="0"/>
              <w:jc w:val="both"/>
              <w:rPr>
                <w:szCs w:val="24"/>
              </w:rPr>
            </w:pPr>
            <w:r w:rsidRPr="00EA08A3">
              <w:rPr>
                <w:szCs w:val="24"/>
              </w:rPr>
              <w:t>Okul İçi Sportif Faaliyetlere Katılan Öğrenci Sayısı</w:t>
            </w:r>
          </w:p>
        </w:tc>
        <w:tc>
          <w:tcPr>
            <w:tcW w:w="957" w:type="dxa"/>
            <w:shd w:val="clear" w:color="auto" w:fill="auto"/>
            <w:noWrap/>
            <w:vAlign w:val="center"/>
          </w:tcPr>
          <w:p w:rsidR="008E733A" w:rsidRPr="00EA08A3" w:rsidRDefault="00585744" w:rsidP="00B6333C">
            <w:pPr>
              <w:spacing w:after="0" w:line="240" w:lineRule="auto"/>
              <w:rPr>
                <w:sz w:val="22"/>
                <w:szCs w:val="22"/>
              </w:rPr>
            </w:pPr>
            <w:r w:rsidRPr="00EA08A3">
              <w:rPr>
                <w:sz w:val="22"/>
                <w:szCs w:val="22"/>
              </w:rPr>
              <w:t>170</w:t>
            </w:r>
          </w:p>
        </w:tc>
        <w:tc>
          <w:tcPr>
            <w:tcW w:w="1092" w:type="dxa"/>
            <w:gridSpan w:val="2"/>
            <w:shd w:val="clear" w:color="auto" w:fill="auto"/>
            <w:noWrap/>
            <w:vAlign w:val="center"/>
          </w:tcPr>
          <w:p w:rsidR="008E733A" w:rsidRPr="00EA08A3" w:rsidRDefault="00585744" w:rsidP="00B6333C">
            <w:pPr>
              <w:spacing w:after="0" w:line="240" w:lineRule="auto"/>
              <w:rPr>
                <w:sz w:val="22"/>
                <w:szCs w:val="22"/>
              </w:rPr>
            </w:pPr>
            <w:r w:rsidRPr="00EA08A3">
              <w:rPr>
                <w:sz w:val="22"/>
                <w:szCs w:val="22"/>
              </w:rPr>
              <w:t>180</w:t>
            </w:r>
          </w:p>
        </w:tc>
        <w:tc>
          <w:tcPr>
            <w:tcW w:w="1041" w:type="dxa"/>
            <w:vAlign w:val="center"/>
          </w:tcPr>
          <w:p w:rsidR="008E733A" w:rsidRPr="00EA08A3" w:rsidRDefault="00585744" w:rsidP="00B6333C">
            <w:pPr>
              <w:spacing w:after="0" w:line="240" w:lineRule="auto"/>
              <w:rPr>
                <w:sz w:val="22"/>
                <w:szCs w:val="22"/>
              </w:rPr>
            </w:pPr>
            <w:r w:rsidRPr="00EA08A3">
              <w:rPr>
                <w:sz w:val="22"/>
                <w:szCs w:val="22"/>
              </w:rPr>
              <w:t>185</w:t>
            </w:r>
          </w:p>
        </w:tc>
        <w:tc>
          <w:tcPr>
            <w:tcW w:w="1007" w:type="dxa"/>
            <w:vAlign w:val="center"/>
          </w:tcPr>
          <w:p w:rsidR="008E733A" w:rsidRPr="00EA08A3" w:rsidRDefault="00585744" w:rsidP="00B6333C">
            <w:pPr>
              <w:spacing w:after="0" w:line="240" w:lineRule="auto"/>
              <w:rPr>
                <w:sz w:val="22"/>
                <w:szCs w:val="22"/>
              </w:rPr>
            </w:pPr>
            <w:r w:rsidRPr="00EA08A3">
              <w:rPr>
                <w:sz w:val="22"/>
                <w:szCs w:val="22"/>
              </w:rPr>
              <w:t>190</w:t>
            </w:r>
          </w:p>
        </w:tc>
        <w:tc>
          <w:tcPr>
            <w:tcW w:w="1092" w:type="dxa"/>
            <w:vAlign w:val="center"/>
          </w:tcPr>
          <w:p w:rsidR="008E733A" w:rsidRPr="00EA08A3" w:rsidRDefault="00585744" w:rsidP="00B6333C">
            <w:pPr>
              <w:spacing w:after="0" w:line="240" w:lineRule="auto"/>
              <w:rPr>
                <w:sz w:val="22"/>
                <w:szCs w:val="22"/>
              </w:rPr>
            </w:pPr>
            <w:r w:rsidRPr="00EA08A3">
              <w:rPr>
                <w:sz w:val="22"/>
                <w:szCs w:val="22"/>
              </w:rPr>
              <w:t>200</w:t>
            </w:r>
          </w:p>
        </w:tc>
        <w:tc>
          <w:tcPr>
            <w:tcW w:w="1005" w:type="dxa"/>
            <w:vAlign w:val="center"/>
          </w:tcPr>
          <w:p w:rsidR="008E733A" w:rsidRPr="00EA08A3" w:rsidRDefault="00585744" w:rsidP="00B6333C">
            <w:pPr>
              <w:spacing w:after="0" w:line="240" w:lineRule="auto"/>
              <w:rPr>
                <w:sz w:val="22"/>
                <w:szCs w:val="22"/>
              </w:rPr>
            </w:pPr>
            <w:r w:rsidRPr="00EA08A3">
              <w:rPr>
                <w:sz w:val="22"/>
                <w:szCs w:val="22"/>
              </w:rPr>
              <w:t>200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PG.1.1.i</w:t>
            </w:r>
          </w:p>
        </w:tc>
        <w:tc>
          <w:tcPr>
            <w:tcW w:w="5042" w:type="dxa"/>
            <w:shd w:val="clear" w:color="auto" w:fill="auto"/>
          </w:tcPr>
          <w:p w:rsidR="008E733A" w:rsidRPr="00EA08A3" w:rsidRDefault="008E733A" w:rsidP="00B6333C">
            <w:pPr>
              <w:pStyle w:val="ListeParagraf"/>
              <w:tabs>
                <w:tab w:val="left" w:pos="7310"/>
              </w:tabs>
              <w:ind w:left="0"/>
              <w:jc w:val="both"/>
              <w:rPr>
                <w:szCs w:val="24"/>
              </w:rPr>
            </w:pPr>
            <w:r w:rsidRPr="00EA08A3">
              <w:rPr>
                <w:szCs w:val="24"/>
              </w:rPr>
              <w:t>Düzenlenen Kültürel Faaliyetlere Katılan Öğrenci Sayısı</w:t>
            </w:r>
          </w:p>
        </w:tc>
        <w:tc>
          <w:tcPr>
            <w:tcW w:w="957" w:type="dxa"/>
            <w:shd w:val="clear" w:color="auto" w:fill="auto"/>
            <w:noWrap/>
            <w:vAlign w:val="center"/>
          </w:tcPr>
          <w:p w:rsidR="008E733A" w:rsidRPr="00EA08A3" w:rsidRDefault="00585744" w:rsidP="00B6333C">
            <w:pPr>
              <w:spacing w:after="0" w:line="240" w:lineRule="auto"/>
              <w:rPr>
                <w:sz w:val="22"/>
                <w:szCs w:val="22"/>
              </w:rPr>
            </w:pPr>
            <w:r w:rsidRPr="00EA08A3">
              <w:rPr>
                <w:sz w:val="22"/>
                <w:szCs w:val="22"/>
              </w:rPr>
              <w:t>500</w:t>
            </w:r>
          </w:p>
        </w:tc>
        <w:tc>
          <w:tcPr>
            <w:tcW w:w="1092" w:type="dxa"/>
            <w:gridSpan w:val="2"/>
            <w:shd w:val="clear" w:color="auto" w:fill="auto"/>
            <w:noWrap/>
            <w:vAlign w:val="center"/>
          </w:tcPr>
          <w:p w:rsidR="008E733A" w:rsidRPr="00EA08A3" w:rsidRDefault="00585744" w:rsidP="00B6333C">
            <w:pPr>
              <w:spacing w:after="0" w:line="240" w:lineRule="auto"/>
              <w:rPr>
                <w:sz w:val="22"/>
                <w:szCs w:val="22"/>
              </w:rPr>
            </w:pPr>
            <w:r w:rsidRPr="00EA08A3">
              <w:rPr>
                <w:sz w:val="22"/>
                <w:szCs w:val="22"/>
              </w:rPr>
              <w:t>520</w:t>
            </w:r>
          </w:p>
        </w:tc>
        <w:tc>
          <w:tcPr>
            <w:tcW w:w="1041" w:type="dxa"/>
            <w:vAlign w:val="center"/>
          </w:tcPr>
          <w:p w:rsidR="008E733A" w:rsidRPr="00EA08A3" w:rsidRDefault="00585744" w:rsidP="00B6333C">
            <w:pPr>
              <w:spacing w:after="0" w:line="240" w:lineRule="auto"/>
              <w:rPr>
                <w:sz w:val="22"/>
                <w:szCs w:val="22"/>
              </w:rPr>
            </w:pPr>
            <w:r w:rsidRPr="00EA08A3">
              <w:rPr>
                <w:sz w:val="22"/>
                <w:szCs w:val="22"/>
              </w:rPr>
              <w:t>550</w:t>
            </w:r>
          </w:p>
        </w:tc>
        <w:tc>
          <w:tcPr>
            <w:tcW w:w="1007" w:type="dxa"/>
            <w:vAlign w:val="center"/>
          </w:tcPr>
          <w:p w:rsidR="008E733A" w:rsidRPr="00EA08A3" w:rsidRDefault="00585744" w:rsidP="00B6333C">
            <w:pPr>
              <w:spacing w:after="0" w:line="240" w:lineRule="auto"/>
              <w:rPr>
                <w:sz w:val="22"/>
                <w:szCs w:val="22"/>
              </w:rPr>
            </w:pPr>
            <w:r w:rsidRPr="00EA08A3">
              <w:rPr>
                <w:sz w:val="22"/>
                <w:szCs w:val="22"/>
              </w:rPr>
              <w:t>580</w:t>
            </w:r>
          </w:p>
        </w:tc>
        <w:tc>
          <w:tcPr>
            <w:tcW w:w="1092" w:type="dxa"/>
            <w:vAlign w:val="center"/>
          </w:tcPr>
          <w:p w:rsidR="008E733A" w:rsidRPr="00EA08A3" w:rsidRDefault="00BC0D50" w:rsidP="00B6333C">
            <w:pPr>
              <w:spacing w:after="0" w:line="240" w:lineRule="auto"/>
              <w:rPr>
                <w:sz w:val="22"/>
                <w:szCs w:val="22"/>
              </w:rPr>
            </w:pPr>
            <w:r w:rsidRPr="00EA08A3">
              <w:rPr>
                <w:sz w:val="22"/>
                <w:szCs w:val="22"/>
              </w:rPr>
              <w:t>580</w:t>
            </w:r>
          </w:p>
        </w:tc>
        <w:tc>
          <w:tcPr>
            <w:tcW w:w="1005" w:type="dxa"/>
            <w:vAlign w:val="center"/>
          </w:tcPr>
          <w:p w:rsidR="008E733A" w:rsidRPr="00EA08A3" w:rsidRDefault="00BC0D50" w:rsidP="00BC0D50">
            <w:pPr>
              <w:spacing w:after="0" w:line="240" w:lineRule="auto"/>
              <w:rPr>
                <w:sz w:val="22"/>
                <w:szCs w:val="22"/>
              </w:rPr>
            </w:pPr>
            <w:r w:rsidRPr="00EA08A3">
              <w:rPr>
                <w:sz w:val="22"/>
                <w:szCs w:val="22"/>
              </w:rPr>
              <w:t>592</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PG.1.1.j</w:t>
            </w:r>
          </w:p>
        </w:tc>
        <w:tc>
          <w:tcPr>
            <w:tcW w:w="5042" w:type="dxa"/>
            <w:shd w:val="clear" w:color="auto" w:fill="auto"/>
          </w:tcPr>
          <w:p w:rsidR="008E733A" w:rsidRPr="00EA08A3" w:rsidRDefault="008E733A" w:rsidP="00B6333C">
            <w:pPr>
              <w:pStyle w:val="ListeParagraf"/>
              <w:tabs>
                <w:tab w:val="left" w:pos="7310"/>
              </w:tabs>
              <w:ind w:left="0"/>
              <w:jc w:val="both"/>
              <w:rPr>
                <w:szCs w:val="24"/>
              </w:rPr>
            </w:pPr>
            <w:r w:rsidRPr="00EA08A3">
              <w:rPr>
                <w:szCs w:val="24"/>
              </w:rPr>
              <w:t>İl Geneli Sportif Müsabakalara Katılan Öğrenci Sayısı</w:t>
            </w:r>
          </w:p>
        </w:tc>
        <w:tc>
          <w:tcPr>
            <w:tcW w:w="957" w:type="dxa"/>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70</w:t>
            </w:r>
          </w:p>
        </w:tc>
        <w:tc>
          <w:tcPr>
            <w:tcW w:w="1092" w:type="dxa"/>
            <w:gridSpan w:val="2"/>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75</w:t>
            </w:r>
          </w:p>
        </w:tc>
        <w:tc>
          <w:tcPr>
            <w:tcW w:w="1041" w:type="dxa"/>
            <w:vAlign w:val="center"/>
          </w:tcPr>
          <w:p w:rsidR="008E733A" w:rsidRPr="00EA08A3" w:rsidRDefault="00BC0D50" w:rsidP="00B6333C">
            <w:pPr>
              <w:spacing w:after="0" w:line="240" w:lineRule="auto"/>
              <w:rPr>
                <w:sz w:val="22"/>
                <w:szCs w:val="22"/>
              </w:rPr>
            </w:pPr>
            <w:r w:rsidRPr="00EA08A3">
              <w:rPr>
                <w:sz w:val="22"/>
                <w:szCs w:val="22"/>
              </w:rPr>
              <w:t>80</w:t>
            </w:r>
          </w:p>
        </w:tc>
        <w:tc>
          <w:tcPr>
            <w:tcW w:w="1007" w:type="dxa"/>
            <w:vAlign w:val="center"/>
          </w:tcPr>
          <w:p w:rsidR="008E733A" w:rsidRPr="00EA08A3" w:rsidRDefault="00BC0D50" w:rsidP="00B6333C">
            <w:pPr>
              <w:spacing w:after="0" w:line="240" w:lineRule="auto"/>
              <w:rPr>
                <w:sz w:val="22"/>
                <w:szCs w:val="22"/>
              </w:rPr>
            </w:pPr>
            <w:r w:rsidRPr="00EA08A3">
              <w:rPr>
                <w:sz w:val="22"/>
                <w:szCs w:val="22"/>
              </w:rPr>
              <w:t>85</w:t>
            </w:r>
          </w:p>
        </w:tc>
        <w:tc>
          <w:tcPr>
            <w:tcW w:w="1092" w:type="dxa"/>
            <w:vAlign w:val="center"/>
          </w:tcPr>
          <w:p w:rsidR="008E733A" w:rsidRPr="00EA08A3" w:rsidRDefault="00BC0D50" w:rsidP="00B6333C">
            <w:pPr>
              <w:spacing w:after="0" w:line="240" w:lineRule="auto"/>
              <w:rPr>
                <w:sz w:val="22"/>
                <w:szCs w:val="22"/>
              </w:rPr>
            </w:pPr>
            <w:r w:rsidRPr="00EA08A3">
              <w:rPr>
                <w:sz w:val="22"/>
                <w:szCs w:val="22"/>
              </w:rPr>
              <w:t>90</w:t>
            </w:r>
          </w:p>
        </w:tc>
        <w:tc>
          <w:tcPr>
            <w:tcW w:w="1005" w:type="dxa"/>
            <w:vAlign w:val="center"/>
          </w:tcPr>
          <w:p w:rsidR="008E733A" w:rsidRPr="00EA08A3" w:rsidRDefault="00BC0D50"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PG.1.1.k</w:t>
            </w:r>
          </w:p>
        </w:tc>
        <w:tc>
          <w:tcPr>
            <w:tcW w:w="5042" w:type="dxa"/>
            <w:shd w:val="clear" w:color="auto" w:fill="auto"/>
            <w:vAlign w:val="center"/>
          </w:tcPr>
          <w:p w:rsidR="008E733A" w:rsidRPr="00EA08A3" w:rsidRDefault="008E733A" w:rsidP="00B6333C">
            <w:pPr>
              <w:spacing w:after="0" w:line="240" w:lineRule="auto"/>
              <w:rPr>
                <w:color w:val="000000"/>
                <w:szCs w:val="24"/>
              </w:rPr>
            </w:pPr>
            <w:r w:rsidRPr="00EA08A3">
              <w:rPr>
                <w:bCs/>
                <w:szCs w:val="24"/>
              </w:rPr>
              <w:t>Sosyal ve Kültürel Kurs Sayısı</w:t>
            </w:r>
          </w:p>
        </w:tc>
        <w:tc>
          <w:tcPr>
            <w:tcW w:w="957" w:type="dxa"/>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6</w:t>
            </w:r>
          </w:p>
        </w:tc>
        <w:tc>
          <w:tcPr>
            <w:tcW w:w="1092" w:type="dxa"/>
            <w:gridSpan w:val="2"/>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10</w:t>
            </w:r>
          </w:p>
        </w:tc>
        <w:tc>
          <w:tcPr>
            <w:tcW w:w="1041" w:type="dxa"/>
            <w:vAlign w:val="center"/>
          </w:tcPr>
          <w:p w:rsidR="008E733A" w:rsidRPr="00EA08A3" w:rsidRDefault="00BC0D50" w:rsidP="00B6333C">
            <w:pPr>
              <w:spacing w:after="0" w:line="240" w:lineRule="auto"/>
              <w:rPr>
                <w:sz w:val="22"/>
                <w:szCs w:val="22"/>
              </w:rPr>
            </w:pPr>
            <w:r w:rsidRPr="00EA08A3">
              <w:rPr>
                <w:sz w:val="22"/>
                <w:szCs w:val="22"/>
              </w:rPr>
              <w:t>10</w:t>
            </w:r>
          </w:p>
        </w:tc>
        <w:tc>
          <w:tcPr>
            <w:tcW w:w="1007" w:type="dxa"/>
            <w:vAlign w:val="center"/>
          </w:tcPr>
          <w:p w:rsidR="008E733A" w:rsidRPr="00EA08A3" w:rsidRDefault="00BC0D50" w:rsidP="00B6333C">
            <w:pPr>
              <w:spacing w:after="0" w:line="240" w:lineRule="auto"/>
              <w:rPr>
                <w:sz w:val="22"/>
                <w:szCs w:val="22"/>
              </w:rPr>
            </w:pPr>
            <w:r w:rsidRPr="00EA08A3">
              <w:rPr>
                <w:sz w:val="22"/>
                <w:szCs w:val="22"/>
              </w:rPr>
              <w:t>12</w:t>
            </w:r>
          </w:p>
        </w:tc>
        <w:tc>
          <w:tcPr>
            <w:tcW w:w="1092" w:type="dxa"/>
            <w:vAlign w:val="center"/>
          </w:tcPr>
          <w:p w:rsidR="008E733A" w:rsidRPr="00EA08A3" w:rsidRDefault="00BC0D50" w:rsidP="00B6333C">
            <w:pPr>
              <w:spacing w:after="0" w:line="240" w:lineRule="auto"/>
              <w:rPr>
                <w:sz w:val="22"/>
                <w:szCs w:val="22"/>
              </w:rPr>
            </w:pPr>
            <w:r w:rsidRPr="00EA08A3">
              <w:rPr>
                <w:sz w:val="22"/>
                <w:szCs w:val="22"/>
              </w:rPr>
              <w:t>12</w:t>
            </w:r>
          </w:p>
        </w:tc>
        <w:tc>
          <w:tcPr>
            <w:tcW w:w="1005" w:type="dxa"/>
            <w:vAlign w:val="center"/>
          </w:tcPr>
          <w:p w:rsidR="008E733A" w:rsidRPr="00EA08A3" w:rsidRDefault="00BC0D50" w:rsidP="00B6333C">
            <w:pPr>
              <w:spacing w:after="0" w:line="240" w:lineRule="auto"/>
              <w:rPr>
                <w:sz w:val="22"/>
                <w:szCs w:val="22"/>
              </w:rPr>
            </w:pPr>
            <w:r w:rsidRPr="00EA08A3">
              <w:rPr>
                <w:sz w:val="22"/>
                <w:szCs w:val="22"/>
              </w:rPr>
              <w:t>15</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lastRenderedPageBreak/>
              <w:t>PG.1.1.l</w:t>
            </w:r>
          </w:p>
        </w:tc>
        <w:tc>
          <w:tcPr>
            <w:tcW w:w="5042" w:type="dxa"/>
            <w:shd w:val="clear" w:color="auto" w:fill="auto"/>
          </w:tcPr>
          <w:p w:rsidR="008E733A" w:rsidRPr="00EA08A3" w:rsidRDefault="008E733A" w:rsidP="00B6333C">
            <w:pPr>
              <w:pStyle w:val="ListeParagraf"/>
              <w:tabs>
                <w:tab w:val="left" w:pos="7310"/>
              </w:tabs>
              <w:ind w:left="0"/>
              <w:rPr>
                <w:bCs/>
                <w:szCs w:val="24"/>
              </w:rPr>
            </w:pPr>
            <w:r w:rsidRPr="00EA08A3">
              <w:rPr>
                <w:bCs/>
                <w:szCs w:val="24"/>
              </w:rPr>
              <w:t>Rehberlik Yönlendirme Çalışmalarına Katılan Öğrenci Sayısı</w:t>
            </w:r>
          </w:p>
        </w:tc>
        <w:tc>
          <w:tcPr>
            <w:tcW w:w="957" w:type="dxa"/>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8</w:t>
            </w:r>
          </w:p>
        </w:tc>
        <w:tc>
          <w:tcPr>
            <w:tcW w:w="1092" w:type="dxa"/>
            <w:gridSpan w:val="2"/>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8</w:t>
            </w:r>
          </w:p>
        </w:tc>
        <w:tc>
          <w:tcPr>
            <w:tcW w:w="1041" w:type="dxa"/>
            <w:vAlign w:val="center"/>
          </w:tcPr>
          <w:p w:rsidR="008E733A" w:rsidRPr="00EA08A3" w:rsidRDefault="00BC0D50" w:rsidP="00B6333C">
            <w:pPr>
              <w:spacing w:after="0" w:line="240" w:lineRule="auto"/>
              <w:rPr>
                <w:sz w:val="22"/>
                <w:szCs w:val="22"/>
              </w:rPr>
            </w:pPr>
            <w:r w:rsidRPr="00EA08A3">
              <w:rPr>
                <w:sz w:val="22"/>
                <w:szCs w:val="22"/>
              </w:rPr>
              <w:t>8</w:t>
            </w:r>
          </w:p>
        </w:tc>
        <w:tc>
          <w:tcPr>
            <w:tcW w:w="1007" w:type="dxa"/>
            <w:vAlign w:val="center"/>
          </w:tcPr>
          <w:p w:rsidR="008E733A" w:rsidRPr="00EA08A3" w:rsidRDefault="00BC0D50" w:rsidP="00B6333C">
            <w:pPr>
              <w:spacing w:after="0" w:line="240" w:lineRule="auto"/>
              <w:rPr>
                <w:sz w:val="22"/>
                <w:szCs w:val="22"/>
              </w:rPr>
            </w:pPr>
            <w:r w:rsidRPr="00EA08A3">
              <w:rPr>
                <w:sz w:val="22"/>
                <w:szCs w:val="22"/>
              </w:rPr>
              <w:t>8</w:t>
            </w:r>
          </w:p>
        </w:tc>
        <w:tc>
          <w:tcPr>
            <w:tcW w:w="1092" w:type="dxa"/>
            <w:vAlign w:val="center"/>
          </w:tcPr>
          <w:p w:rsidR="008E733A" w:rsidRPr="00EA08A3" w:rsidRDefault="00BC0D50" w:rsidP="00B6333C">
            <w:pPr>
              <w:spacing w:after="0" w:line="240" w:lineRule="auto"/>
              <w:rPr>
                <w:sz w:val="22"/>
                <w:szCs w:val="22"/>
              </w:rPr>
            </w:pPr>
            <w:r w:rsidRPr="00EA08A3">
              <w:rPr>
                <w:sz w:val="22"/>
                <w:szCs w:val="22"/>
              </w:rPr>
              <w:t>8</w:t>
            </w:r>
          </w:p>
        </w:tc>
        <w:tc>
          <w:tcPr>
            <w:tcW w:w="1005" w:type="dxa"/>
            <w:vAlign w:val="center"/>
          </w:tcPr>
          <w:p w:rsidR="008E733A" w:rsidRPr="00EA08A3" w:rsidRDefault="00BC0D50" w:rsidP="00B6333C">
            <w:pPr>
              <w:spacing w:after="0" w:line="240" w:lineRule="auto"/>
              <w:rPr>
                <w:sz w:val="22"/>
                <w:szCs w:val="22"/>
              </w:rPr>
            </w:pPr>
            <w:r w:rsidRPr="00EA08A3">
              <w:rPr>
                <w:sz w:val="22"/>
                <w:szCs w:val="22"/>
              </w:rPr>
              <w:t>8</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PG.1.1.m</w:t>
            </w:r>
          </w:p>
        </w:tc>
        <w:tc>
          <w:tcPr>
            <w:tcW w:w="5042" w:type="dxa"/>
            <w:shd w:val="clear" w:color="auto" w:fill="auto"/>
          </w:tcPr>
          <w:p w:rsidR="008E733A" w:rsidRPr="00EA08A3" w:rsidRDefault="008E733A" w:rsidP="00B6333C">
            <w:pPr>
              <w:pStyle w:val="ListeParagraf"/>
              <w:tabs>
                <w:tab w:val="left" w:pos="7310"/>
              </w:tabs>
              <w:ind w:left="0"/>
              <w:rPr>
                <w:bCs/>
                <w:szCs w:val="24"/>
              </w:rPr>
            </w:pPr>
            <w:r w:rsidRPr="00EA08A3">
              <w:rPr>
                <w:bCs/>
                <w:szCs w:val="24"/>
              </w:rPr>
              <w:t xml:space="preserve">Aile Eğitimleri Düzenlenen kurs-seminer ve etkinlik sayısı </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8</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12</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14</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16</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18</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PG.1.1.n</w:t>
            </w:r>
          </w:p>
        </w:tc>
        <w:tc>
          <w:tcPr>
            <w:tcW w:w="5042" w:type="dxa"/>
            <w:shd w:val="clear" w:color="auto" w:fill="auto"/>
          </w:tcPr>
          <w:p w:rsidR="008E733A" w:rsidRPr="00EA08A3" w:rsidRDefault="008E733A" w:rsidP="00B6333C">
            <w:pPr>
              <w:pStyle w:val="TNormal"/>
              <w:jc w:val="both"/>
              <w:rPr>
                <w:rStyle w:val="FontStyle29"/>
                <w:rFonts w:ascii="Book Antiqua" w:eastAsia="Calibri" w:hAnsi="Book Antiqua"/>
                <w:b w:val="0"/>
                <w:bCs w:val="0"/>
                <w:color w:val="auto"/>
                <w:sz w:val="24"/>
                <w:szCs w:val="24"/>
              </w:rPr>
            </w:pPr>
            <w:r w:rsidRPr="00EA08A3">
              <w:rPr>
                <w:rStyle w:val="FontStyle29"/>
                <w:rFonts w:ascii="Book Antiqua" w:eastAsia="Calibri" w:hAnsi="Book Antiqua"/>
                <w:b w:val="0"/>
                <w:color w:val="auto"/>
                <w:sz w:val="24"/>
                <w:szCs w:val="24"/>
              </w:rPr>
              <w:t>Kütüphanede yer alan kitap sayısı</w:t>
            </w:r>
          </w:p>
        </w:tc>
        <w:tc>
          <w:tcPr>
            <w:tcW w:w="957" w:type="dxa"/>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250</w:t>
            </w:r>
          </w:p>
        </w:tc>
        <w:tc>
          <w:tcPr>
            <w:tcW w:w="1092" w:type="dxa"/>
            <w:gridSpan w:val="2"/>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300</w:t>
            </w:r>
          </w:p>
        </w:tc>
        <w:tc>
          <w:tcPr>
            <w:tcW w:w="1041" w:type="dxa"/>
            <w:vAlign w:val="center"/>
          </w:tcPr>
          <w:p w:rsidR="008E733A" w:rsidRPr="00EA08A3" w:rsidRDefault="00BC0D50" w:rsidP="00B6333C">
            <w:pPr>
              <w:spacing w:after="0" w:line="240" w:lineRule="auto"/>
              <w:rPr>
                <w:sz w:val="22"/>
                <w:szCs w:val="22"/>
              </w:rPr>
            </w:pPr>
            <w:r w:rsidRPr="00EA08A3">
              <w:rPr>
                <w:sz w:val="22"/>
                <w:szCs w:val="22"/>
              </w:rPr>
              <w:t>350</w:t>
            </w:r>
          </w:p>
        </w:tc>
        <w:tc>
          <w:tcPr>
            <w:tcW w:w="1007" w:type="dxa"/>
            <w:vAlign w:val="center"/>
          </w:tcPr>
          <w:p w:rsidR="008E733A" w:rsidRPr="00EA08A3" w:rsidRDefault="00BC0D50" w:rsidP="00B6333C">
            <w:pPr>
              <w:spacing w:after="0" w:line="240" w:lineRule="auto"/>
              <w:rPr>
                <w:sz w:val="22"/>
                <w:szCs w:val="22"/>
              </w:rPr>
            </w:pPr>
            <w:r w:rsidRPr="00EA08A3">
              <w:rPr>
                <w:sz w:val="22"/>
                <w:szCs w:val="22"/>
              </w:rPr>
              <w:t>400</w:t>
            </w:r>
          </w:p>
        </w:tc>
        <w:tc>
          <w:tcPr>
            <w:tcW w:w="1092" w:type="dxa"/>
            <w:vAlign w:val="center"/>
          </w:tcPr>
          <w:p w:rsidR="008E733A" w:rsidRPr="00EA08A3" w:rsidRDefault="00BC0D50" w:rsidP="00B6333C">
            <w:pPr>
              <w:spacing w:after="0" w:line="240" w:lineRule="auto"/>
              <w:rPr>
                <w:sz w:val="22"/>
                <w:szCs w:val="22"/>
              </w:rPr>
            </w:pPr>
            <w:r w:rsidRPr="00EA08A3">
              <w:rPr>
                <w:sz w:val="22"/>
                <w:szCs w:val="22"/>
              </w:rPr>
              <w:t>450</w:t>
            </w:r>
          </w:p>
        </w:tc>
        <w:tc>
          <w:tcPr>
            <w:tcW w:w="1005" w:type="dxa"/>
            <w:vAlign w:val="center"/>
          </w:tcPr>
          <w:p w:rsidR="008E733A" w:rsidRPr="00EA08A3" w:rsidRDefault="00BC0D50" w:rsidP="00B6333C">
            <w:pPr>
              <w:spacing w:after="0" w:line="240" w:lineRule="auto"/>
              <w:rPr>
                <w:sz w:val="22"/>
                <w:szCs w:val="22"/>
              </w:rPr>
            </w:pPr>
            <w:r w:rsidRPr="00EA08A3">
              <w:rPr>
                <w:sz w:val="22"/>
                <w:szCs w:val="22"/>
              </w:rPr>
              <w:t>500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PG.1.1.o</w:t>
            </w:r>
          </w:p>
        </w:tc>
        <w:tc>
          <w:tcPr>
            <w:tcW w:w="5042" w:type="dxa"/>
            <w:shd w:val="clear" w:color="auto" w:fill="auto"/>
          </w:tcPr>
          <w:p w:rsidR="008E733A" w:rsidRPr="00EA08A3" w:rsidRDefault="008E733A" w:rsidP="00B6333C">
            <w:pPr>
              <w:pStyle w:val="ListeParagraf"/>
              <w:tabs>
                <w:tab w:val="left" w:pos="7310"/>
              </w:tabs>
              <w:ind w:left="0"/>
              <w:rPr>
                <w:bCs/>
                <w:szCs w:val="24"/>
              </w:rPr>
            </w:pPr>
            <w:r w:rsidRPr="00EA08A3">
              <w:rPr>
                <w:bCs/>
                <w:szCs w:val="24"/>
              </w:rPr>
              <w:t>Öğrencilere Rehberlik Amaçlı Yapılan Toplantı Sayısı.</w:t>
            </w:r>
          </w:p>
        </w:tc>
        <w:tc>
          <w:tcPr>
            <w:tcW w:w="957" w:type="dxa"/>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60</w:t>
            </w:r>
          </w:p>
        </w:tc>
        <w:tc>
          <w:tcPr>
            <w:tcW w:w="1092" w:type="dxa"/>
            <w:gridSpan w:val="2"/>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65</w:t>
            </w:r>
          </w:p>
        </w:tc>
        <w:tc>
          <w:tcPr>
            <w:tcW w:w="1041" w:type="dxa"/>
            <w:vAlign w:val="center"/>
          </w:tcPr>
          <w:p w:rsidR="008E733A" w:rsidRPr="00EA08A3" w:rsidRDefault="00BC0D50" w:rsidP="00B6333C">
            <w:pPr>
              <w:spacing w:after="0" w:line="240" w:lineRule="auto"/>
              <w:rPr>
                <w:sz w:val="22"/>
                <w:szCs w:val="22"/>
              </w:rPr>
            </w:pPr>
            <w:r w:rsidRPr="00EA08A3">
              <w:rPr>
                <w:sz w:val="22"/>
                <w:szCs w:val="22"/>
              </w:rPr>
              <w:t>70</w:t>
            </w:r>
          </w:p>
        </w:tc>
        <w:tc>
          <w:tcPr>
            <w:tcW w:w="1007" w:type="dxa"/>
            <w:vAlign w:val="center"/>
          </w:tcPr>
          <w:p w:rsidR="008E733A" w:rsidRPr="00EA08A3" w:rsidRDefault="00BC0D50" w:rsidP="00B6333C">
            <w:pPr>
              <w:spacing w:after="0" w:line="240" w:lineRule="auto"/>
              <w:rPr>
                <w:sz w:val="22"/>
                <w:szCs w:val="22"/>
              </w:rPr>
            </w:pPr>
            <w:r w:rsidRPr="00EA08A3">
              <w:rPr>
                <w:sz w:val="22"/>
                <w:szCs w:val="22"/>
              </w:rPr>
              <w:t>75</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80</w:t>
            </w:r>
          </w:p>
        </w:tc>
        <w:tc>
          <w:tcPr>
            <w:tcW w:w="1005" w:type="dxa"/>
            <w:vAlign w:val="center"/>
          </w:tcPr>
          <w:p w:rsidR="008E733A" w:rsidRPr="00EA08A3" w:rsidRDefault="00BC0D50" w:rsidP="00B6333C">
            <w:pPr>
              <w:spacing w:after="0" w:line="240" w:lineRule="auto"/>
              <w:rPr>
                <w:sz w:val="22"/>
                <w:szCs w:val="22"/>
              </w:rPr>
            </w:pPr>
            <w:r w:rsidRPr="00EA08A3">
              <w:rPr>
                <w:sz w:val="22"/>
                <w:szCs w:val="22"/>
              </w:rPr>
              <w:t>85</w:t>
            </w:r>
          </w:p>
        </w:tc>
      </w:tr>
    </w:tbl>
    <w:p w:rsidR="008E733A" w:rsidRPr="00EA08A3" w:rsidRDefault="008E733A" w:rsidP="00756936">
      <w:pPr>
        <w:rPr>
          <w:b/>
          <w:sz w:val="28"/>
        </w:rPr>
      </w:pPr>
    </w:p>
    <w:p w:rsidR="008E733A" w:rsidRPr="00EA08A3" w:rsidRDefault="008E733A" w:rsidP="00756936">
      <w:pPr>
        <w:rPr>
          <w:b/>
          <w:sz w:val="28"/>
        </w:rPr>
      </w:pPr>
    </w:p>
    <w:p w:rsidR="008E733A" w:rsidRPr="00EA08A3" w:rsidRDefault="008E733A" w:rsidP="00756936">
      <w:pPr>
        <w:rPr>
          <w:b/>
          <w:sz w:val="28"/>
        </w:rPr>
      </w:pPr>
    </w:p>
    <w:p w:rsidR="00756936" w:rsidRPr="00EA08A3" w:rsidRDefault="00756936" w:rsidP="00756936">
      <w:pPr>
        <w:rPr>
          <w:b/>
          <w:sz w:val="28"/>
        </w:rPr>
      </w:pPr>
      <w:r w:rsidRPr="00EA08A3">
        <w:rPr>
          <w:b/>
          <w:sz w:val="28"/>
        </w:rPr>
        <w:t>Eylemler</w:t>
      </w:r>
    </w:p>
    <w:tbl>
      <w:tblPr>
        <w:tblW w:w="4829" w:type="pct"/>
        <w:tblLayout w:type="fixed"/>
        <w:tblCellMar>
          <w:left w:w="70" w:type="dxa"/>
          <w:right w:w="70" w:type="dxa"/>
        </w:tblCellMar>
        <w:tblLook w:val="04A0"/>
      </w:tblPr>
      <w:tblGrid>
        <w:gridCol w:w="995"/>
        <w:gridCol w:w="6554"/>
        <w:gridCol w:w="3274"/>
        <w:gridCol w:w="3277"/>
      </w:tblGrid>
      <w:tr w:rsidR="008E733A" w:rsidRPr="00EA08A3" w:rsidTr="00B633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Eylem Tarihi</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Öğrencilerin akademik başarılarını daha üst seviyeye çıkartmak</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Her öğretim dönemi</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szCs w:val="24"/>
              </w:rPr>
            </w:pPr>
            <w:r w:rsidRPr="00EA08A3">
              <w:rPr>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 xml:space="preserve">Okul Rehber Öğretmeni </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Mayıs (Her Yıl)</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AralkYok"/>
              <w:rPr>
                <w:rFonts w:ascii="Book Antiqua" w:hAnsi="Book Antiqua"/>
                <w:sz w:val="24"/>
                <w:szCs w:val="24"/>
              </w:rPr>
            </w:pPr>
            <w:r w:rsidRPr="00EA08A3">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Nisan 2019 (Her Yıl)</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szCs w:val="24"/>
              </w:rPr>
            </w:pPr>
            <w:r w:rsidRPr="00EA08A3">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Beden Eğitimi Öğretmenleri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Mayıs (Her Yıl)</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lastRenderedPageBreak/>
              <w:t>1.1.6</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jc w:val="both"/>
              <w:rPr>
                <w:szCs w:val="24"/>
              </w:rPr>
            </w:pPr>
            <w:r w:rsidRPr="00EA08A3">
              <w:rPr>
                <w:rFonts w:ascii="Times New Roman" w:hAnsi="Times New Roman"/>
                <w:szCs w:val="24"/>
              </w:rPr>
              <w:t>Başarılı öğretmen ve öğrencilerin tespit edilerek her yıl ödüllendirilmesi ve başarılarının okul toplumunca kutlanması.</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 xml:space="preserve">Yıl sonu </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jc w:val="both"/>
              <w:rPr>
                <w:szCs w:val="24"/>
              </w:rPr>
            </w:pPr>
            <w:r w:rsidRPr="00EA08A3">
              <w:rPr>
                <w:rFonts w:ascii="Times New Roman" w:hAnsi="Times New Roman"/>
                <w:szCs w:val="24"/>
              </w:rPr>
              <w:t>Öğrencilerimiz ve velilerimiz için “etkili ve verimli ders çalışma yöntem ve teknikleri” ile ilgili seminer verilmesi.</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Yıl boyu</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jc w:val="both"/>
              <w:rPr>
                <w:szCs w:val="24"/>
              </w:rPr>
            </w:pPr>
            <w:r w:rsidRPr="00EA08A3">
              <w:rPr>
                <w:rFonts w:ascii="Times New Roman" w:hAnsi="Times New Roman"/>
                <w:szCs w:val="24"/>
              </w:rPr>
              <w:t>İl geneli sportif etkinliklere öğrenci gönderilmesi</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Beden Eğitimi Öğretmenleri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Yıl boyu</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jc w:val="both"/>
              <w:rPr>
                <w:szCs w:val="24"/>
              </w:rPr>
            </w:pPr>
            <w:r w:rsidRPr="00EA08A3">
              <w:rPr>
                <w:rFonts w:ascii="Times New Roman" w:hAnsi="Times New Roman"/>
                <w:color w:val="000000"/>
                <w:szCs w:val="24"/>
              </w:rPr>
              <w:t>Öğrencilerin boş vakitlerinde test çözme ve kitap okumaya teşvik edilmesi ve onlara rehberlik yapılması</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Yıl boyu</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jc w:val="both"/>
              <w:rPr>
                <w:szCs w:val="24"/>
              </w:rPr>
            </w:pPr>
            <w:r w:rsidRPr="00EA08A3">
              <w:rPr>
                <w:rFonts w:ascii="Times New Roman" w:hAnsi="Times New Roman"/>
                <w:szCs w:val="24"/>
              </w:rPr>
              <w:t>Kütüphanedeki kitap sayısının artırılması</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Türkçe Öğretmenleri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Yıl boyu</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jc w:val="both"/>
              <w:rPr>
                <w:szCs w:val="24"/>
              </w:rPr>
            </w:pPr>
            <w:r w:rsidRPr="00EA08A3">
              <w:rPr>
                <w:rFonts w:ascii="Times New Roman" w:hAnsi="Times New Roman"/>
                <w:szCs w:val="24"/>
              </w:rPr>
              <w:t>Başarılı öğrencilerin web sitesinde ve okul panosunda yayınlanması.</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8E733A">
            <w:pPr>
              <w:spacing w:after="0" w:line="240" w:lineRule="auto"/>
              <w:jc w:val="center"/>
              <w:rPr>
                <w:color w:val="000000"/>
                <w:szCs w:val="24"/>
              </w:rPr>
            </w:pPr>
            <w:r w:rsidRPr="00EA08A3">
              <w:rPr>
                <w:color w:val="000000"/>
                <w:szCs w:val="24"/>
              </w:rPr>
              <w:t>Bilişim ve Teknoloji Öğretmeni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color w:val="000000"/>
                <w:szCs w:val="24"/>
              </w:rPr>
              <w:t>Her Dönem en az 2 kez</w:t>
            </w:r>
          </w:p>
        </w:tc>
      </w:tr>
    </w:tbl>
    <w:p w:rsidR="00756936" w:rsidRPr="00EA08A3" w:rsidRDefault="00756936" w:rsidP="00756936"/>
    <w:p w:rsidR="008C2833" w:rsidRPr="00EA08A3" w:rsidRDefault="008D4E73" w:rsidP="008C2833">
      <w:pPr>
        <w:pStyle w:val="Balk3"/>
        <w:rPr>
          <w:rFonts w:ascii="Book Antiqua" w:hAnsi="Book Antiqua"/>
          <w:sz w:val="24"/>
          <w:szCs w:val="24"/>
        </w:rPr>
      </w:pPr>
      <w:r w:rsidRPr="00EA08A3">
        <w:br w:type="page"/>
      </w:r>
      <w:r w:rsidR="008C2833" w:rsidRPr="00EA08A3">
        <w:rPr>
          <w:rStyle w:val="Balk4Char"/>
        </w:rPr>
        <w:lastRenderedPageBreak/>
        <w:t>Stratejik Hedef 2.2.</w:t>
      </w:r>
      <w:r w:rsidR="008C2833" w:rsidRPr="00EA08A3">
        <w:rPr>
          <w:rFonts w:ascii="Book Antiqua" w:hAnsi="Book Antiqua"/>
          <w:sz w:val="24"/>
          <w:szCs w:val="24"/>
        </w:rPr>
        <w:t xml:space="preserve">  </w:t>
      </w:r>
      <w:r w:rsidR="008E2A46" w:rsidRPr="00EA08A3">
        <w:rPr>
          <w:rFonts w:ascii="Book Antiqua" w:hAnsi="Book Antiqua"/>
          <w:sz w:val="24"/>
          <w:szCs w:val="24"/>
        </w:rPr>
        <w:t>Etkin bir rehberlik anlayışıyla, ö</w:t>
      </w:r>
      <w:r w:rsidR="008C2833" w:rsidRPr="00EA08A3">
        <w:rPr>
          <w:rFonts w:ascii="Book Antiqua" w:hAnsi="Book Antiqua"/>
          <w:sz w:val="24"/>
          <w:szCs w:val="24"/>
        </w:rPr>
        <w:t>ğrencilerimizi</w:t>
      </w:r>
      <w:r w:rsidR="008E2A46" w:rsidRPr="00EA08A3">
        <w:rPr>
          <w:rFonts w:ascii="Book Antiqua" w:hAnsi="Book Antiqua"/>
          <w:sz w:val="24"/>
          <w:szCs w:val="24"/>
        </w:rPr>
        <w:t xml:space="preserve"> ilgi ve becerileriyle orantılı bir şekilde</w:t>
      </w:r>
      <w:r w:rsidR="008C2833" w:rsidRPr="00EA08A3">
        <w:rPr>
          <w:rFonts w:ascii="Book Antiqua" w:hAnsi="Book Antiqua"/>
          <w:sz w:val="24"/>
          <w:szCs w:val="24"/>
        </w:rPr>
        <w:t xml:space="preserve"> üst öğrenime veya istihdama hazır hale getiren </w:t>
      </w:r>
      <w:r w:rsidR="008E2A46" w:rsidRPr="00EA08A3">
        <w:rPr>
          <w:rFonts w:ascii="Book Antiqua" w:hAnsi="Book Antiqua"/>
          <w:sz w:val="24"/>
          <w:szCs w:val="24"/>
        </w:rPr>
        <w:t xml:space="preserve">daha kaliteli bir kurum yapısına geçilecektir. </w:t>
      </w:r>
    </w:p>
    <w:p w:rsidR="008E2A46" w:rsidRPr="00EA08A3" w:rsidRDefault="008C2833" w:rsidP="008C2833">
      <w:pPr>
        <w:rPr>
          <w:b/>
          <w:i/>
        </w:rPr>
      </w:pPr>
      <w:r w:rsidRPr="00EA08A3">
        <w:rPr>
          <w:b/>
          <w:i/>
        </w:rPr>
        <w:t>(</w:t>
      </w:r>
      <w:r w:rsidR="008E2A46" w:rsidRPr="00EA08A3">
        <w:rPr>
          <w:b/>
          <w:i/>
        </w:rPr>
        <w:t xml:space="preserve">Üst öğrenime hazır: </w:t>
      </w:r>
      <w:r w:rsidR="008E2A46" w:rsidRPr="00EA08A3">
        <w:rPr>
          <w:i/>
        </w:rPr>
        <w:t>Mesleki rehberlik faaliyetleri, tercih kılavuzluğu, yetiştirme kursları, sınav kaygısı vb,</w:t>
      </w:r>
    </w:p>
    <w:p w:rsidR="008C2833" w:rsidRPr="00EA08A3" w:rsidRDefault="008E2A46" w:rsidP="008E2A46">
      <w:pPr>
        <w:rPr>
          <w:b/>
          <w:i/>
        </w:rPr>
      </w:pPr>
      <w:r w:rsidRPr="00EA08A3">
        <w:rPr>
          <w:b/>
          <w:i/>
        </w:rPr>
        <w:t xml:space="preserve">İstihdama Hazır: </w:t>
      </w:r>
      <w:r w:rsidRPr="00EA08A3">
        <w:rPr>
          <w:i/>
        </w:rPr>
        <w:t>Kariyer günleri, staj ve işyeri uygulamaları, ders dışı meslek kursları vb ele alınacaktır</w:t>
      </w:r>
      <w:r w:rsidRPr="00EA08A3">
        <w:rPr>
          <w:b/>
          <w:i/>
        </w:rPr>
        <w:t>.)</w:t>
      </w:r>
    </w:p>
    <w:p w:rsidR="008C2833" w:rsidRPr="00EA08A3" w:rsidRDefault="008C2833" w:rsidP="008C2833">
      <w:pPr>
        <w:rPr>
          <w:b/>
          <w:sz w:val="28"/>
        </w:rPr>
      </w:pPr>
    </w:p>
    <w:p w:rsidR="008C2833" w:rsidRPr="00EA08A3" w:rsidRDefault="008C2833" w:rsidP="008C2833">
      <w:pPr>
        <w:rPr>
          <w:b/>
          <w:color w:val="FF0000"/>
          <w:sz w:val="28"/>
        </w:rPr>
      </w:pPr>
      <w:r w:rsidRPr="00EA08A3">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E733A" w:rsidRPr="00EA08A3" w:rsidTr="00B6333C">
        <w:trPr>
          <w:trHeight w:val="421"/>
        </w:trPr>
        <w:tc>
          <w:tcPr>
            <w:tcW w:w="1757" w:type="dxa"/>
            <w:vMerge w:val="restart"/>
            <w:shd w:val="clear" w:color="auto" w:fill="auto"/>
            <w:noWrap/>
            <w:vAlign w:val="center"/>
            <w:hideMark/>
          </w:tcPr>
          <w:p w:rsidR="008E733A" w:rsidRPr="00EA08A3" w:rsidRDefault="008E733A" w:rsidP="00B6333C">
            <w:pPr>
              <w:spacing w:after="0" w:line="240" w:lineRule="auto"/>
              <w:rPr>
                <w:b/>
                <w:bCs/>
                <w:color w:val="000000"/>
                <w:sz w:val="22"/>
                <w:szCs w:val="22"/>
              </w:rPr>
            </w:pPr>
            <w:r w:rsidRPr="00EA08A3">
              <w:rPr>
                <w:b/>
                <w:bCs/>
                <w:color w:val="000000"/>
                <w:sz w:val="22"/>
                <w:szCs w:val="22"/>
              </w:rPr>
              <w:t>No</w:t>
            </w:r>
          </w:p>
        </w:tc>
        <w:tc>
          <w:tcPr>
            <w:tcW w:w="5042" w:type="dxa"/>
            <w:vMerge w:val="restart"/>
            <w:shd w:val="clear" w:color="auto" w:fill="auto"/>
            <w:vAlign w:val="center"/>
            <w:hideMark/>
          </w:tcPr>
          <w:p w:rsidR="008E733A" w:rsidRPr="00EA08A3" w:rsidRDefault="008E733A" w:rsidP="00B6333C">
            <w:pPr>
              <w:spacing w:after="0" w:line="240" w:lineRule="auto"/>
              <w:rPr>
                <w:b/>
                <w:bCs/>
                <w:color w:val="000000"/>
                <w:sz w:val="20"/>
                <w:szCs w:val="22"/>
              </w:rPr>
            </w:pPr>
            <w:r w:rsidRPr="00EA08A3">
              <w:rPr>
                <w:b/>
                <w:bCs/>
                <w:color w:val="000000"/>
                <w:sz w:val="20"/>
                <w:szCs w:val="22"/>
              </w:rPr>
              <w:t>PERFORMANS</w:t>
            </w:r>
          </w:p>
          <w:p w:rsidR="008E733A" w:rsidRPr="00EA08A3" w:rsidRDefault="008E733A" w:rsidP="00B6333C">
            <w:pPr>
              <w:spacing w:after="0" w:line="240" w:lineRule="auto"/>
              <w:rPr>
                <w:b/>
                <w:bCs/>
                <w:color w:val="000000"/>
                <w:sz w:val="20"/>
                <w:szCs w:val="22"/>
              </w:rPr>
            </w:pPr>
            <w:r w:rsidRPr="00EA08A3">
              <w:rPr>
                <w:b/>
                <w:bCs/>
                <w:color w:val="000000"/>
                <w:sz w:val="20"/>
                <w:szCs w:val="22"/>
              </w:rPr>
              <w:t>GÖSTERGESİ</w:t>
            </w:r>
          </w:p>
        </w:tc>
        <w:tc>
          <w:tcPr>
            <w:tcW w:w="964" w:type="dxa"/>
            <w:gridSpan w:val="2"/>
            <w:shd w:val="clear" w:color="auto" w:fill="auto"/>
            <w:vAlign w:val="center"/>
          </w:tcPr>
          <w:p w:rsidR="008E733A" w:rsidRPr="00EA08A3" w:rsidRDefault="008E733A" w:rsidP="00B6333C">
            <w:pPr>
              <w:spacing w:after="0" w:line="240" w:lineRule="auto"/>
              <w:rPr>
                <w:b/>
                <w:bCs/>
                <w:color w:val="000000"/>
                <w:sz w:val="20"/>
                <w:szCs w:val="22"/>
              </w:rPr>
            </w:pPr>
            <w:r w:rsidRPr="00EA08A3">
              <w:rPr>
                <w:b/>
                <w:bCs/>
                <w:color w:val="000000"/>
                <w:sz w:val="20"/>
                <w:szCs w:val="22"/>
              </w:rPr>
              <w:t>Mevcut</w:t>
            </w:r>
          </w:p>
        </w:tc>
        <w:tc>
          <w:tcPr>
            <w:tcW w:w="5245" w:type="dxa"/>
            <w:gridSpan w:val="6"/>
            <w:shd w:val="clear" w:color="auto" w:fill="auto"/>
            <w:vAlign w:val="center"/>
          </w:tcPr>
          <w:p w:rsidR="008E733A" w:rsidRPr="00EA08A3" w:rsidRDefault="008E733A" w:rsidP="00B6333C">
            <w:pPr>
              <w:spacing w:after="0" w:line="240" w:lineRule="auto"/>
              <w:rPr>
                <w:b/>
                <w:bCs/>
                <w:color w:val="000000"/>
                <w:sz w:val="22"/>
                <w:szCs w:val="22"/>
              </w:rPr>
            </w:pPr>
            <w:r w:rsidRPr="00EA08A3">
              <w:rPr>
                <w:b/>
                <w:bCs/>
                <w:color w:val="000000"/>
                <w:sz w:val="22"/>
                <w:szCs w:val="22"/>
              </w:rPr>
              <w:t>HEDEF</w:t>
            </w:r>
          </w:p>
        </w:tc>
      </w:tr>
      <w:tr w:rsidR="008E733A" w:rsidRPr="00EA08A3" w:rsidTr="00B6333C">
        <w:trPr>
          <w:gridAfter w:val="1"/>
          <w:wAfter w:w="15" w:type="dxa"/>
          <w:trHeight w:val="309"/>
        </w:trPr>
        <w:tc>
          <w:tcPr>
            <w:tcW w:w="1757" w:type="dxa"/>
            <w:vMerge/>
            <w:shd w:val="clear" w:color="auto" w:fill="auto"/>
            <w:vAlign w:val="center"/>
            <w:hideMark/>
          </w:tcPr>
          <w:p w:rsidR="008E733A" w:rsidRPr="00EA08A3" w:rsidRDefault="008E733A" w:rsidP="00B6333C">
            <w:pPr>
              <w:spacing w:after="0" w:line="240" w:lineRule="auto"/>
              <w:rPr>
                <w:b/>
                <w:bCs/>
                <w:sz w:val="22"/>
                <w:szCs w:val="22"/>
              </w:rPr>
            </w:pPr>
          </w:p>
        </w:tc>
        <w:tc>
          <w:tcPr>
            <w:tcW w:w="5042" w:type="dxa"/>
            <w:vMerge/>
            <w:shd w:val="clear" w:color="auto" w:fill="auto"/>
            <w:vAlign w:val="center"/>
            <w:hideMark/>
          </w:tcPr>
          <w:p w:rsidR="008E733A" w:rsidRPr="00EA08A3" w:rsidRDefault="008E733A" w:rsidP="00B6333C">
            <w:pPr>
              <w:spacing w:after="0" w:line="240" w:lineRule="auto"/>
              <w:rPr>
                <w:b/>
                <w:bCs/>
                <w:sz w:val="22"/>
                <w:szCs w:val="22"/>
              </w:rPr>
            </w:pPr>
          </w:p>
        </w:tc>
        <w:tc>
          <w:tcPr>
            <w:tcW w:w="957" w:type="dxa"/>
            <w:shd w:val="clear" w:color="auto" w:fill="auto"/>
            <w:noWrap/>
            <w:vAlign w:val="center"/>
            <w:hideMark/>
          </w:tcPr>
          <w:p w:rsidR="008E733A" w:rsidRPr="00EA08A3" w:rsidRDefault="008E733A" w:rsidP="00B6333C">
            <w:pPr>
              <w:spacing w:after="0" w:line="240" w:lineRule="auto"/>
              <w:rPr>
                <w:b/>
                <w:bCs/>
                <w:sz w:val="22"/>
                <w:szCs w:val="22"/>
              </w:rPr>
            </w:pPr>
            <w:r w:rsidRPr="00EA08A3">
              <w:rPr>
                <w:b/>
                <w:bCs/>
                <w:sz w:val="22"/>
                <w:szCs w:val="22"/>
              </w:rPr>
              <w:t>2018</w:t>
            </w:r>
          </w:p>
        </w:tc>
        <w:tc>
          <w:tcPr>
            <w:tcW w:w="1092" w:type="dxa"/>
            <w:gridSpan w:val="2"/>
            <w:shd w:val="clear" w:color="auto" w:fill="auto"/>
            <w:noWrap/>
            <w:vAlign w:val="center"/>
            <w:hideMark/>
          </w:tcPr>
          <w:p w:rsidR="008E733A" w:rsidRPr="00EA08A3" w:rsidRDefault="008E733A" w:rsidP="00B6333C">
            <w:pPr>
              <w:spacing w:after="0" w:line="240" w:lineRule="auto"/>
              <w:rPr>
                <w:b/>
                <w:bCs/>
                <w:sz w:val="22"/>
                <w:szCs w:val="22"/>
              </w:rPr>
            </w:pPr>
            <w:r w:rsidRPr="00EA08A3">
              <w:rPr>
                <w:b/>
                <w:bCs/>
                <w:sz w:val="22"/>
                <w:szCs w:val="22"/>
              </w:rPr>
              <w:t>2019</w:t>
            </w:r>
          </w:p>
        </w:tc>
        <w:tc>
          <w:tcPr>
            <w:tcW w:w="1041" w:type="dxa"/>
            <w:vAlign w:val="center"/>
          </w:tcPr>
          <w:p w:rsidR="008E733A" w:rsidRPr="00EA08A3" w:rsidRDefault="008E733A" w:rsidP="00B6333C">
            <w:pPr>
              <w:spacing w:after="0" w:line="240" w:lineRule="auto"/>
              <w:rPr>
                <w:b/>
                <w:bCs/>
                <w:sz w:val="22"/>
                <w:szCs w:val="22"/>
              </w:rPr>
            </w:pPr>
            <w:r w:rsidRPr="00EA08A3">
              <w:rPr>
                <w:b/>
                <w:bCs/>
                <w:sz w:val="22"/>
                <w:szCs w:val="22"/>
              </w:rPr>
              <w:t>2020</w:t>
            </w:r>
          </w:p>
        </w:tc>
        <w:tc>
          <w:tcPr>
            <w:tcW w:w="1007" w:type="dxa"/>
            <w:vAlign w:val="center"/>
          </w:tcPr>
          <w:p w:rsidR="008E733A" w:rsidRPr="00EA08A3" w:rsidRDefault="008E733A" w:rsidP="00B6333C">
            <w:pPr>
              <w:spacing w:after="0" w:line="240" w:lineRule="auto"/>
              <w:rPr>
                <w:b/>
                <w:bCs/>
                <w:sz w:val="22"/>
                <w:szCs w:val="22"/>
              </w:rPr>
            </w:pPr>
            <w:r w:rsidRPr="00EA08A3">
              <w:rPr>
                <w:b/>
                <w:bCs/>
                <w:sz w:val="22"/>
                <w:szCs w:val="22"/>
              </w:rPr>
              <w:t>2021</w:t>
            </w:r>
          </w:p>
        </w:tc>
        <w:tc>
          <w:tcPr>
            <w:tcW w:w="1092" w:type="dxa"/>
            <w:vAlign w:val="center"/>
          </w:tcPr>
          <w:p w:rsidR="008E733A" w:rsidRPr="00EA08A3" w:rsidRDefault="008E733A" w:rsidP="00B6333C">
            <w:pPr>
              <w:spacing w:after="0" w:line="240" w:lineRule="auto"/>
              <w:rPr>
                <w:b/>
                <w:bCs/>
                <w:sz w:val="22"/>
                <w:szCs w:val="22"/>
              </w:rPr>
            </w:pPr>
            <w:r w:rsidRPr="00EA08A3">
              <w:rPr>
                <w:b/>
                <w:bCs/>
                <w:sz w:val="22"/>
                <w:szCs w:val="22"/>
              </w:rPr>
              <w:t>2022</w:t>
            </w:r>
          </w:p>
        </w:tc>
        <w:tc>
          <w:tcPr>
            <w:tcW w:w="1005" w:type="dxa"/>
            <w:vAlign w:val="center"/>
          </w:tcPr>
          <w:p w:rsidR="008E733A" w:rsidRPr="00EA08A3" w:rsidRDefault="008E733A" w:rsidP="00B6333C">
            <w:pPr>
              <w:spacing w:after="0" w:line="240" w:lineRule="auto"/>
              <w:rPr>
                <w:b/>
                <w:bCs/>
                <w:sz w:val="22"/>
                <w:szCs w:val="22"/>
              </w:rPr>
            </w:pPr>
            <w:r w:rsidRPr="00EA08A3">
              <w:rPr>
                <w:b/>
                <w:bCs/>
                <w:sz w:val="22"/>
                <w:szCs w:val="22"/>
              </w:rPr>
              <w:t>2023</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spacing w:after="0" w:line="240" w:lineRule="auto"/>
              <w:rPr>
                <w:b/>
                <w:bCs/>
                <w:color w:val="FF0000"/>
                <w:sz w:val="22"/>
                <w:szCs w:val="22"/>
              </w:rPr>
            </w:pPr>
            <w:r w:rsidRPr="00EA08A3">
              <w:rPr>
                <w:b/>
                <w:bCs/>
                <w:color w:val="FF0000"/>
                <w:sz w:val="22"/>
                <w:szCs w:val="22"/>
              </w:rPr>
              <w:t>PG.1.1.a</w:t>
            </w:r>
          </w:p>
        </w:tc>
        <w:tc>
          <w:tcPr>
            <w:tcW w:w="5042" w:type="dxa"/>
            <w:shd w:val="clear" w:color="auto" w:fill="auto"/>
            <w:vAlign w:val="center"/>
          </w:tcPr>
          <w:p w:rsidR="008E733A" w:rsidRPr="00EA08A3" w:rsidRDefault="008E733A" w:rsidP="00B6333C">
            <w:pPr>
              <w:spacing w:after="0" w:line="240" w:lineRule="auto"/>
              <w:rPr>
                <w:sz w:val="22"/>
                <w:szCs w:val="22"/>
              </w:rPr>
            </w:pPr>
            <w:r w:rsidRPr="00EA08A3">
              <w:rPr>
                <w:sz w:val="22"/>
                <w:szCs w:val="22"/>
              </w:rPr>
              <w:t>Öğrencilerin sınav kaygısı azaltılmaya çalışılacaktır</w:t>
            </w:r>
          </w:p>
        </w:tc>
        <w:tc>
          <w:tcPr>
            <w:tcW w:w="957" w:type="dxa"/>
            <w:shd w:val="clear" w:color="auto" w:fill="auto"/>
            <w:noWrap/>
            <w:vAlign w:val="center"/>
          </w:tcPr>
          <w:p w:rsidR="008E733A" w:rsidRPr="00EA08A3" w:rsidRDefault="008E733A" w:rsidP="00B6333C">
            <w:pPr>
              <w:spacing w:after="0" w:line="360" w:lineRule="auto"/>
              <w:rPr>
                <w:sz w:val="22"/>
                <w:szCs w:val="22"/>
              </w:rPr>
            </w:pPr>
            <w:r w:rsidRPr="00EA08A3">
              <w:rPr>
                <w:sz w:val="22"/>
                <w:szCs w:val="22"/>
              </w:rPr>
              <w:t>%6</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%4</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%4</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%2</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%2</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%2</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sz w:val="22"/>
                <w:szCs w:val="22"/>
              </w:rPr>
            </w:pPr>
            <w:r w:rsidRPr="00EA08A3">
              <w:rPr>
                <w:b/>
                <w:bCs/>
                <w:color w:val="FF0000"/>
                <w:sz w:val="22"/>
                <w:szCs w:val="22"/>
              </w:rPr>
              <w:t>PG.1.1.b</w:t>
            </w:r>
          </w:p>
        </w:tc>
        <w:tc>
          <w:tcPr>
            <w:tcW w:w="5042" w:type="dxa"/>
            <w:shd w:val="clear" w:color="auto" w:fill="auto"/>
            <w:vAlign w:val="center"/>
          </w:tcPr>
          <w:p w:rsidR="008E733A" w:rsidRPr="00EA08A3" w:rsidRDefault="008E733A" w:rsidP="00B6333C">
            <w:pPr>
              <w:spacing w:after="0" w:line="240" w:lineRule="auto"/>
              <w:rPr>
                <w:sz w:val="22"/>
                <w:szCs w:val="22"/>
              </w:rPr>
            </w:pPr>
            <w:r w:rsidRPr="00EA08A3">
              <w:rPr>
                <w:sz w:val="22"/>
                <w:szCs w:val="22"/>
              </w:rPr>
              <w:t>Öğrencilerin hangi okullara gideceklerine dair anket çalışmaları planlanacak ve tanıtım yapılacak.</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sz w:val="22"/>
                <w:szCs w:val="22"/>
              </w:rPr>
            </w:pPr>
            <w:r w:rsidRPr="00EA08A3">
              <w:rPr>
                <w:b/>
                <w:bCs/>
                <w:color w:val="FF0000"/>
                <w:sz w:val="22"/>
                <w:szCs w:val="22"/>
              </w:rPr>
              <w:t>PG.1.1.c.</w:t>
            </w:r>
          </w:p>
        </w:tc>
        <w:tc>
          <w:tcPr>
            <w:tcW w:w="5042" w:type="dxa"/>
            <w:shd w:val="clear" w:color="auto" w:fill="auto"/>
            <w:vAlign w:val="center"/>
          </w:tcPr>
          <w:p w:rsidR="008E733A" w:rsidRPr="00EA08A3" w:rsidRDefault="008E733A" w:rsidP="00B6333C">
            <w:pPr>
              <w:spacing w:after="0" w:line="240" w:lineRule="auto"/>
              <w:rPr>
                <w:sz w:val="22"/>
                <w:szCs w:val="22"/>
              </w:rPr>
            </w:pPr>
            <w:r w:rsidRPr="00EA08A3">
              <w:rPr>
                <w:sz w:val="22"/>
                <w:szCs w:val="22"/>
              </w:rPr>
              <w:t>Rehber öğretmenler mesleki rehberlik faaliyetlerinde bulunacaklardır.</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%100</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%100</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%100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b/>
                <w:bCs/>
                <w:color w:val="FF0000"/>
                <w:sz w:val="22"/>
                <w:szCs w:val="22"/>
              </w:rPr>
            </w:pPr>
            <w:r w:rsidRPr="00EA08A3">
              <w:rPr>
                <w:b/>
                <w:bCs/>
                <w:color w:val="FF0000"/>
                <w:sz w:val="22"/>
                <w:szCs w:val="22"/>
              </w:rPr>
              <w:t>PG.1.1.d.</w:t>
            </w:r>
          </w:p>
        </w:tc>
        <w:tc>
          <w:tcPr>
            <w:tcW w:w="5042" w:type="dxa"/>
            <w:shd w:val="clear" w:color="auto" w:fill="auto"/>
            <w:vAlign w:val="center"/>
          </w:tcPr>
          <w:p w:rsidR="008E733A" w:rsidRPr="00EA08A3" w:rsidRDefault="008E733A" w:rsidP="00B6333C">
            <w:pPr>
              <w:spacing w:after="0" w:line="240" w:lineRule="auto"/>
              <w:rPr>
                <w:sz w:val="22"/>
                <w:szCs w:val="22"/>
              </w:rPr>
            </w:pPr>
            <w:r w:rsidRPr="00EA08A3">
              <w:rPr>
                <w:sz w:val="22"/>
                <w:szCs w:val="22"/>
              </w:rPr>
              <w:t>Öğrenci ailelerine yetiştirme kursları hakkında her iki dönemde toplantı yapılacak</w:t>
            </w: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2</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4</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4</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4</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4</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4</w:t>
            </w:r>
          </w:p>
        </w:tc>
      </w:tr>
    </w:tbl>
    <w:p w:rsidR="008C2833" w:rsidRPr="00EA08A3" w:rsidRDefault="008C2833" w:rsidP="008C2833">
      <w:pPr>
        <w:jc w:val="both"/>
        <w:rPr>
          <w:b/>
          <w:color w:val="FF0000"/>
          <w:szCs w:val="24"/>
        </w:rPr>
      </w:pPr>
    </w:p>
    <w:p w:rsidR="008C2833" w:rsidRPr="00EA08A3" w:rsidRDefault="008C2833" w:rsidP="008C2833">
      <w:pPr>
        <w:jc w:val="both"/>
        <w:rPr>
          <w:b/>
          <w:i/>
          <w:szCs w:val="24"/>
        </w:rPr>
      </w:pPr>
    </w:p>
    <w:p w:rsidR="008C2833" w:rsidRPr="00EA08A3" w:rsidRDefault="008C2833" w:rsidP="008C2833">
      <w:pPr>
        <w:rPr>
          <w:b/>
          <w:sz w:val="28"/>
        </w:rPr>
      </w:pPr>
    </w:p>
    <w:p w:rsidR="008C2833" w:rsidRPr="00EA08A3" w:rsidRDefault="008C2833" w:rsidP="008C2833">
      <w:pPr>
        <w:rPr>
          <w:b/>
          <w:sz w:val="28"/>
        </w:rPr>
      </w:pPr>
      <w:r w:rsidRPr="00EA08A3">
        <w:rPr>
          <w:b/>
          <w:sz w:val="28"/>
        </w:rPr>
        <w:t>Eylemler</w:t>
      </w:r>
    </w:p>
    <w:tbl>
      <w:tblPr>
        <w:tblW w:w="4829" w:type="pct"/>
        <w:tblLayout w:type="fixed"/>
        <w:tblCellMar>
          <w:left w:w="70" w:type="dxa"/>
          <w:right w:w="70" w:type="dxa"/>
        </w:tblCellMar>
        <w:tblLook w:val="04A0"/>
      </w:tblPr>
      <w:tblGrid>
        <w:gridCol w:w="995"/>
        <w:gridCol w:w="6554"/>
        <w:gridCol w:w="3274"/>
        <w:gridCol w:w="3277"/>
      </w:tblGrid>
      <w:tr w:rsidR="008E733A" w:rsidRPr="00EA08A3" w:rsidTr="00B633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Eylem Tarihi</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color w:val="000000"/>
                <w:szCs w:val="24"/>
              </w:rPr>
            </w:pPr>
            <w:r w:rsidRPr="00EA08A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Her yıl Şubat-Mart Ayı.</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szCs w:val="24"/>
              </w:rPr>
            </w:pPr>
            <w:r w:rsidRPr="00EA08A3">
              <w:rPr>
                <w:color w:val="000000"/>
                <w:szCs w:val="24"/>
              </w:rPr>
              <w:t>Mesleki rehberlik faaliyetleri yapılacaktır</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 xml:space="preserve">            Okul Rehber</w:t>
            </w:r>
          </w:p>
          <w:p w:rsidR="008E733A" w:rsidRPr="00EA08A3" w:rsidRDefault="008E733A" w:rsidP="00B6333C">
            <w:pPr>
              <w:spacing w:after="0" w:line="240" w:lineRule="auto"/>
              <w:jc w:val="both"/>
              <w:rPr>
                <w:color w:val="000000"/>
                <w:szCs w:val="24"/>
              </w:rPr>
            </w:pPr>
            <w:r w:rsidRPr="00EA08A3">
              <w:rPr>
                <w:color w:val="000000"/>
                <w:szCs w:val="24"/>
              </w:rPr>
              <w:t xml:space="preserve">            Öğretmenleri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İkinci dönem</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szCs w:val="24"/>
              </w:rPr>
            </w:pPr>
            <w:r w:rsidRPr="00EA08A3">
              <w:rPr>
                <w:color w:val="000000"/>
                <w:szCs w:val="24"/>
              </w:rPr>
              <w:t>Yetiştirme kursları açılacak.</w:t>
            </w: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 xml:space="preserve">         </w:t>
            </w:r>
            <w:r w:rsidRPr="00EA08A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both"/>
              <w:rPr>
                <w:color w:val="000000"/>
                <w:szCs w:val="24"/>
              </w:rPr>
            </w:pPr>
            <w:r w:rsidRPr="00EA08A3">
              <w:rPr>
                <w:color w:val="000000"/>
                <w:szCs w:val="24"/>
              </w:rPr>
              <w:t>Yıl boyu</w:t>
            </w:r>
          </w:p>
        </w:tc>
      </w:tr>
    </w:tbl>
    <w:p w:rsidR="008E733A" w:rsidRPr="00EA08A3" w:rsidRDefault="008E733A" w:rsidP="008E733A">
      <w:pPr>
        <w:pStyle w:val="Balk2"/>
      </w:pPr>
      <w:bookmarkStart w:id="48" w:name="_Toc531097546"/>
      <w:r w:rsidRPr="00EA08A3">
        <w:t>TEMA III: KURUMSAL KAPASİTE</w:t>
      </w:r>
    </w:p>
    <w:p w:rsidR="008E733A" w:rsidRPr="00EA08A3" w:rsidRDefault="008E733A" w:rsidP="008E733A">
      <w:pPr>
        <w:pStyle w:val="Balk2"/>
        <w:rPr>
          <w:b w:val="0"/>
        </w:rPr>
      </w:pPr>
      <w:r w:rsidRPr="00EA08A3">
        <w:rPr>
          <w:sz w:val="24"/>
          <w:szCs w:val="24"/>
        </w:rPr>
        <w:t xml:space="preserve">Stratejik Amaç 3: </w:t>
      </w:r>
      <w:r w:rsidRPr="00EA08A3">
        <w:rPr>
          <w:b w:val="0"/>
          <w:sz w:val="24"/>
          <w:szCs w:val="24"/>
        </w:rPr>
        <w:t>Eğitim ve öğretim faaliyetlerinin daha nitelikli olarak verilebilmesi için okulumuzun Kurumsal iletişimi güçlendirilecektir.</w:t>
      </w:r>
    </w:p>
    <w:p w:rsidR="008E733A" w:rsidRPr="00EA08A3" w:rsidRDefault="008E733A" w:rsidP="008E733A">
      <w:pPr>
        <w:pStyle w:val="Balk3"/>
        <w:rPr>
          <w:rFonts w:ascii="Book Antiqua" w:hAnsi="Book Antiqua"/>
          <w:sz w:val="24"/>
          <w:szCs w:val="24"/>
        </w:rPr>
      </w:pPr>
      <w:r w:rsidRPr="00EA08A3">
        <w:rPr>
          <w:rStyle w:val="Balk4Char"/>
          <w:rFonts w:ascii="Book Antiqua" w:hAnsi="Book Antiqua"/>
          <w:i w:val="0"/>
          <w:sz w:val="24"/>
          <w:szCs w:val="24"/>
        </w:rPr>
        <w:t>Stratejik Hedef 3.1:</w:t>
      </w:r>
      <w:r w:rsidRPr="00EA08A3">
        <w:rPr>
          <w:rFonts w:ascii="Book Antiqua" w:hAnsi="Book Antiqua"/>
          <w:sz w:val="24"/>
          <w:szCs w:val="24"/>
        </w:rPr>
        <w:t xml:space="preserve"> Eğitim ve öğretim faaliyetlerinin daha nitelikli olarak verilebilmesi için çalışanlar arası ve öğretmen öğrenci diyaloğun pekişmesi için okulumuzda kurumsal iletişimi güçlendirilecektir.</w:t>
      </w:r>
    </w:p>
    <w:p w:rsidR="008E733A" w:rsidRPr="00EA08A3" w:rsidRDefault="008E733A" w:rsidP="008E733A">
      <w:pPr>
        <w:rPr>
          <w:b/>
          <w:color w:val="FF0000"/>
          <w:sz w:val="28"/>
        </w:rPr>
      </w:pPr>
      <w:r w:rsidRPr="00EA08A3">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E733A" w:rsidRPr="00EA08A3" w:rsidTr="00B6333C">
        <w:trPr>
          <w:trHeight w:val="421"/>
        </w:trPr>
        <w:tc>
          <w:tcPr>
            <w:tcW w:w="1757" w:type="dxa"/>
            <w:vMerge w:val="restart"/>
            <w:shd w:val="clear" w:color="auto" w:fill="auto"/>
            <w:noWrap/>
            <w:vAlign w:val="center"/>
            <w:hideMark/>
          </w:tcPr>
          <w:p w:rsidR="008E733A" w:rsidRPr="00EA08A3" w:rsidRDefault="008E733A" w:rsidP="00B6333C">
            <w:pPr>
              <w:spacing w:after="0" w:line="240" w:lineRule="auto"/>
              <w:rPr>
                <w:b/>
                <w:bCs/>
                <w:color w:val="000000"/>
                <w:sz w:val="22"/>
                <w:szCs w:val="22"/>
              </w:rPr>
            </w:pPr>
            <w:r w:rsidRPr="00EA08A3">
              <w:rPr>
                <w:b/>
                <w:bCs/>
                <w:color w:val="000000"/>
                <w:sz w:val="22"/>
                <w:szCs w:val="22"/>
              </w:rPr>
              <w:t>No</w:t>
            </w:r>
          </w:p>
        </w:tc>
        <w:tc>
          <w:tcPr>
            <w:tcW w:w="5042" w:type="dxa"/>
            <w:vMerge w:val="restart"/>
            <w:shd w:val="clear" w:color="auto" w:fill="auto"/>
            <w:vAlign w:val="center"/>
            <w:hideMark/>
          </w:tcPr>
          <w:p w:rsidR="008E733A" w:rsidRPr="00EA08A3" w:rsidRDefault="008E733A" w:rsidP="00B6333C">
            <w:pPr>
              <w:spacing w:after="0" w:line="240" w:lineRule="auto"/>
              <w:rPr>
                <w:b/>
                <w:bCs/>
                <w:color w:val="000000"/>
                <w:sz w:val="20"/>
                <w:szCs w:val="22"/>
              </w:rPr>
            </w:pPr>
            <w:r w:rsidRPr="00EA08A3">
              <w:rPr>
                <w:b/>
                <w:bCs/>
                <w:color w:val="000000"/>
                <w:sz w:val="20"/>
                <w:szCs w:val="22"/>
              </w:rPr>
              <w:t>PERFORMANS</w:t>
            </w:r>
          </w:p>
          <w:p w:rsidR="008E733A" w:rsidRPr="00EA08A3" w:rsidRDefault="008E733A" w:rsidP="00B6333C">
            <w:pPr>
              <w:spacing w:after="0" w:line="240" w:lineRule="auto"/>
              <w:rPr>
                <w:b/>
                <w:bCs/>
                <w:color w:val="000000"/>
                <w:sz w:val="20"/>
                <w:szCs w:val="22"/>
              </w:rPr>
            </w:pPr>
            <w:r w:rsidRPr="00EA08A3">
              <w:rPr>
                <w:b/>
                <w:bCs/>
                <w:color w:val="000000"/>
                <w:sz w:val="20"/>
                <w:szCs w:val="22"/>
              </w:rPr>
              <w:t>GÖSTERGESİ</w:t>
            </w:r>
          </w:p>
        </w:tc>
        <w:tc>
          <w:tcPr>
            <w:tcW w:w="964" w:type="dxa"/>
            <w:gridSpan w:val="2"/>
            <w:shd w:val="clear" w:color="auto" w:fill="auto"/>
            <w:vAlign w:val="center"/>
          </w:tcPr>
          <w:p w:rsidR="008E733A" w:rsidRPr="00EA08A3" w:rsidRDefault="008E733A" w:rsidP="00B6333C">
            <w:pPr>
              <w:spacing w:after="0" w:line="240" w:lineRule="auto"/>
              <w:rPr>
                <w:b/>
                <w:bCs/>
                <w:color w:val="000000"/>
                <w:sz w:val="20"/>
                <w:szCs w:val="22"/>
              </w:rPr>
            </w:pPr>
            <w:r w:rsidRPr="00EA08A3">
              <w:rPr>
                <w:b/>
                <w:bCs/>
                <w:color w:val="000000"/>
                <w:sz w:val="20"/>
                <w:szCs w:val="22"/>
              </w:rPr>
              <w:t>Mevcut</w:t>
            </w:r>
          </w:p>
        </w:tc>
        <w:tc>
          <w:tcPr>
            <w:tcW w:w="5245" w:type="dxa"/>
            <w:gridSpan w:val="6"/>
            <w:shd w:val="clear" w:color="auto" w:fill="auto"/>
            <w:vAlign w:val="center"/>
          </w:tcPr>
          <w:p w:rsidR="008E733A" w:rsidRPr="00EA08A3" w:rsidRDefault="008E733A" w:rsidP="00B6333C">
            <w:pPr>
              <w:spacing w:after="0" w:line="240" w:lineRule="auto"/>
              <w:rPr>
                <w:b/>
                <w:bCs/>
                <w:color w:val="000000"/>
                <w:sz w:val="22"/>
                <w:szCs w:val="22"/>
              </w:rPr>
            </w:pPr>
            <w:r w:rsidRPr="00EA08A3">
              <w:rPr>
                <w:b/>
                <w:bCs/>
                <w:color w:val="000000"/>
                <w:sz w:val="22"/>
                <w:szCs w:val="22"/>
              </w:rPr>
              <w:t>HEDEF</w:t>
            </w:r>
          </w:p>
        </w:tc>
      </w:tr>
      <w:tr w:rsidR="008E733A" w:rsidRPr="00EA08A3" w:rsidTr="00B6333C">
        <w:trPr>
          <w:gridAfter w:val="1"/>
          <w:wAfter w:w="15" w:type="dxa"/>
          <w:trHeight w:val="309"/>
        </w:trPr>
        <w:tc>
          <w:tcPr>
            <w:tcW w:w="1757" w:type="dxa"/>
            <w:vMerge/>
            <w:shd w:val="clear" w:color="auto" w:fill="auto"/>
            <w:vAlign w:val="center"/>
            <w:hideMark/>
          </w:tcPr>
          <w:p w:rsidR="008E733A" w:rsidRPr="00EA08A3" w:rsidRDefault="008E733A" w:rsidP="00B6333C">
            <w:pPr>
              <w:spacing w:after="0" w:line="240" w:lineRule="auto"/>
              <w:rPr>
                <w:b/>
                <w:bCs/>
                <w:sz w:val="22"/>
                <w:szCs w:val="22"/>
              </w:rPr>
            </w:pPr>
          </w:p>
        </w:tc>
        <w:tc>
          <w:tcPr>
            <w:tcW w:w="5042" w:type="dxa"/>
            <w:vMerge/>
            <w:shd w:val="clear" w:color="auto" w:fill="auto"/>
            <w:vAlign w:val="center"/>
            <w:hideMark/>
          </w:tcPr>
          <w:p w:rsidR="008E733A" w:rsidRPr="00EA08A3" w:rsidRDefault="008E733A" w:rsidP="00B6333C">
            <w:pPr>
              <w:spacing w:after="0" w:line="240" w:lineRule="auto"/>
              <w:rPr>
                <w:b/>
                <w:bCs/>
                <w:sz w:val="22"/>
                <w:szCs w:val="22"/>
              </w:rPr>
            </w:pPr>
          </w:p>
        </w:tc>
        <w:tc>
          <w:tcPr>
            <w:tcW w:w="957" w:type="dxa"/>
            <w:shd w:val="clear" w:color="auto" w:fill="auto"/>
            <w:noWrap/>
            <w:vAlign w:val="center"/>
            <w:hideMark/>
          </w:tcPr>
          <w:p w:rsidR="008E733A" w:rsidRPr="00EA08A3" w:rsidRDefault="008E733A" w:rsidP="00B6333C">
            <w:pPr>
              <w:spacing w:after="0" w:line="240" w:lineRule="auto"/>
              <w:rPr>
                <w:b/>
                <w:bCs/>
                <w:sz w:val="22"/>
                <w:szCs w:val="22"/>
              </w:rPr>
            </w:pPr>
            <w:r w:rsidRPr="00EA08A3">
              <w:rPr>
                <w:b/>
                <w:bCs/>
                <w:sz w:val="22"/>
                <w:szCs w:val="22"/>
              </w:rPr>
              <w:t>2018</w:t>
            </w:r>
          </w:p>
        </w:tc>
        <w:tc>
          <w:tcPr>
            <w:tcW w:w="1092" w:type="dxa"/>
            <w:gridSpan w:val="2"/>
            <w:shd w:val="clear" w:color="auto" w:fill="auto"/>
            <w:noWrap/>
            <w:vAlign w:val="center"/>
            <w:hideMark/>
          </w:tcPr>
          <w:p w:rsidR="008E733A" w:rsidRPr="00EA08A3" w:rsidRDefault="008E733A" w:rsidP="00B6333C">
            <w:pPr>
              <w:spacing w:after="0" w:line="240" w:lineRule="auto"/>
              <w:rPr>
                <w:b/>
                <w:bCs/>
                <w:sz w:val="22"/>
                <w:szCs w:val="22"/>
              </w:rPr>
            </w:pPr>
            <w:r w:rsidRPr="00EA08A3">
              <w:rPr>
                <w:b/>
                <w:bCs/>
                <w:sz w:val="22"/>
                <w:szCs w:val="22"/>
              </w:rPr>
              <w:t>2019</w:t>
            </w:r>
          </w:p>
        </w:tc>
        <w:tc>
          <w:tcPr>
            <w:tcW w:w="1041" w:type="dxa"/>
            <w:vAlign w:val="center"/>
          </w:tcPr>
          <w:p w:rsidR="008E733A" w:rsidRPr="00EA08A3" w:rsidRDefault="008E733A" w:rsidP="00B6333C">
            <w:pPr>
              <w:spacing w:after="0" w:line="240" w:lineRule="auto"/>
              <w:rPr>
                <w:b/>
                <w:bCs/>
                <w:sz w:val="22"/>
                <w:szCs w:val="22"/>
              </w:rPr>
            </w:pPr>
            <w:r w:rsidRPr="00EA08A3">
              <w:rPr>
                <w:b/>
                <w:bCs/>
                <w:sz w:val="22"/>
                <w:szCs w:val="22"/>
              </w:rPr>
              <w:t>2020</w:t>
            </w:r>
          </w:p>
        </w:tc>
        <w:tc>
          <w:tcPr>
            <w:tcW w:w="1007" w:type="dxa"/>
            <w:vAlign w:val="center"/>
          </w:tcPr>
          <w:p w:rsidR="008E733A" w:rsidRPr="00EA08A3" w:rsidRDefault="008E733A" w:rsidP="00B6333C">
            <w:pPr>
              <w:spacing w:after="0" w:line="240" w:lineRule="auto"/>
              <w:rPr>
                <w:b/>
                <w:bCs/>
                <w:sz w:val="22"/>
                <w:szCs w:val="22"/>
              </w:rPr>
            </w:pPr>
            <w:r w:rsidRPr="00EA08A3">
              <w:rPr>
                <w:b/>
                <w:bCs/>
                <w:sz w:val="22"/>
                <w:szCs w:val="22"/>
              </w:rPr>
              <w:t>2021</w:t>
            </w:r>
          </w:p>
        </w:tc>
        <w:tc>
          <w:tcPr>
            <w:tcW w:w="1092" w:type="dxa"/>
            <w:vAlign w:val="center"/>
          </w:tcPr>
          <w:p w:rsidR="008E733A" w:rsidRPr="00EA08A3" w:rsidRDefault="008E733A" w:rsidP="00B6333C">
            <w:pPr>
              <w:spacing w:after="0" w:line="240" w:lineRule="auto"/>
              <w:rPr>
                <w:b/>
                <w:bCs/>
                <w:sz w:val="22"/>
                <w:szCs w:val="22"/>
              </w:rPr>
            </w:pPr>
            <w:r w:rsidRPr="00EA08A3">
              <w:rPr>
                <w:b/>
                <w:bCs/>
                <w:sz w:val="22"/>
                <w:szCs w:val="22"/>
              </w:rPr>
              <w:t>2022</w:t>
            </w:r>
          </w:p>
        </w:tc>
        <w:tc>
          <w:tcPr>
            <w:tcW w:w="1005" w:type="dxa"/>
            <w:vAlign w:val="center"/>
          </w:tcPr>
          <w:p w:rsidR="008E733A" w:rsidRPr="00EA08A3" w:rsidRDefault="008E733A" w:rsidP="00B6333C">
            <w:pPr>
              <w:spacing w:after="0" w:line="240" w:lineRule="auto"/>
              <w:rPr>
                <w:b/>
                <w:bCs/>
                <w:sz w:val="22"/>
                <w:szCs w:val="22"/>
              </w:rPr>
            </w:pPr>
            <w:r w:rsidRPr="00EA08A3">
              <w:rPr>
                <w:b/>
                <w:bCs/>
                <w:sz w:val="22"/>
                <w:szCs w:val="22"/>
              </w:rPr>
              <w:t>2023</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spacing w:after="0" w:line="240" w:lineRule="auto"/>
              <w:rPr>
                <w:b/>
                <w:bCs/>
                <w:color w:val="FF0000"/>
                <w:sz w:val="22"/>
                <w:szCs w:val="22"/>
              </w:rPr>
            </w:pPr>
            <w:r w:rsidRPr="00EA08A3">
              <w:rPr>
                <w:b/>
                <w:bCs/>
                <w:color w:val="FF0000"/>
                <w:sz w:val="22"/>
                <w:szCs w:val="22"/>
              </w:rPr>
              <w:t>PG.3.1.a</w:t>
            </w:r>
          </w:p>
        </w:tc>
        <w:tc>
          <w:tcPr>
            <w:tcW w:w="5042" w:type="dxa"/>
            <w:shd w:val="clear" w:color="auto" w:fill="auto"/>
            <w:vAlign w:val="center"/>
          </w:tcPr>
          <w:p w:rsidR="008E733A" w:rsidRPr="00EA08A3" w:rsidRDefault="008E733A" w:rsidP="00B6333C">
            <w:pPr>
              <w:pStyle w:val="Default"/>
              <w:rPr>
                <w:sz w:val="23"/>
                <w:szCs w:val="23"/>
              </w:rPr>
            </w:pPr>
            <w:r w:rsidRPr="00EA08A3">
              <w:rPr>
                <w:sz w:val="23"/>
                <w:szCs w:val="23"/>
              </w:rPr>
              <w:t xml:space="preserve">Tüm çalışanların katılacağı toplu organizasyonlar(Yemek-gezi vb.) yapılacak </w:t>
            </w:r>
          </w:p>
          <w:p w:rsidR="008E733A" w:rsidRPr="00EA08A3" w:rsidRDefault="008E733A" w:rsidP="00B6333C">
            <w:pPr>
              <w:spacing w:after="0" w:line="240" w:lineRule="auto"/>
              <w:rPr>
                <w:sz w:val="22"/>
                <w:szCs w:val="22"/>
              </w:rPr>
            </w:pPr>
          </w:p>
        </w:tc>
        <w:tc>
          <w:tcPr>
            <w:tcW w:w="957" w:type="dxa"/>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5</w:t>
            </w:r>
          </w:p>
        </w:tc>
        <w:tc>
          <w:tcPr>
            <w:tcW w:w="1092" w:type="dxa"/>
            <w:gridSpan w:val="2"/>
            <w:shd w:val="clear" w:color="auto" w:fill="auto"/>
            <w:noWrap/>
            <w:vAlign w:val="center"/>
          </w:tcPr>
          <w:p w:rsidR="008E733A" w:rsidRPr="00EA08A3" w:rsidRDefault="00BC0D50" w:rsidP="00B6333C">
            <w:pPr>
              <w:spacing w:after="0" w:line="240" w:lineRule="auto"/>
              <w:rPr>
                <w:sz w:val="22"/>
                <w:szCs w:val="22"/>
              </w:rPr>
            </w:pPr>
            <w:r w:rsidRPr="00EA08A3">
              <w:rPr>
                <w:sz w:val="22"/>
                <w:szCs w:val="22"/>
              </w:rPr>
              <w:t>8</w:t>
            </w:r>
          </w:p>
        </w:tc>
        <w:tc>
          <w:tcPr>
            <w:tcW w:w="1041" w:type="dxa"/>
            <w:vAlign w:val="center"/>
          </w:tcPr>
          <w:p w:rsidR="008E733A" w:rsidRPr="00EA08A3" w:rsidRDefault="00BC0D50" w:rsidP="00B6333C">
            <w:pPr>
              <w:spacing w:after="0" w:line="240" w:lineRule="auto"/>
              <w:rPr>
                <w:sz w:val="22"/>
                <w:szCs w:val="22"/>
              </w:rPr>
            </w:pPr>
            <w:r w:rsidRPr="00EA08A3">
              <w:rPr>
                <w:sz w:val="22"/>
                <w:szCs w:val="22"/>
              </w:rPr>
              <w:t>10</w:t>
            </w:r>
          </w:p>
        </w:tc>
        <w:tc>
          <w:tcPr>
            <w:tcW w:w="1007" w:type="dxa"/>
            <w:vAlign w:val="center"/>
          </w:tcPr>
          <w:p w:rsidR="008E733A" w:rsidRPr="00EA08A3" w:rsidRDefault="00BC0D50" w:rsidP="00B6333C">
            <w:pPr>
              <w:spacing w:after="0" w:line="240" w:lineRule="auto"/>
              <w:rPr>
                <w:sz w:val="22"/>
                <w:szCs w:val="22"/>
              </w:rPr>
            </w:pPr>
            <w:r w:rsidRPr="00EA08A3">
              <w:rPr>
                <w:sz w:val="22"/>
                <w:szCs w:val="22"/>
              </w:rPr>
              <w:t>10</w:t>
            </w:r>
          </w:p>
        </w:tc>
        <w:tc>
          <w:tcPr>
            <w:tcW w:w="1092" w:type="dxa"/>
            <w:vAlign w:val="center"/>
          </w:tcPr>
          <w:p w:rsidR="008E733A" w:rsidRPr="00EA08A3" w:rsidRDefault="00BC0D50" w:rsidP="00B6333C">
            <w:pPr>
              <w:spacing w:after="0" w:line="240" w:lineRule="auto"/>
              <w:rPr>
                <w:sz w:val="22"/>
                <w:szCs w:val="22"/>
              </w:rPr>
            </w:pPr>
            <w:r w:rsidRPr="00EA08A3">
              <w:rPr>
                <w:sz w:val="22"/>
                <w:szCs w:val="22"/>
              </w:rPr>
              <w:t>10</w:t>
            </w:r>
          </w:p>
        </w:tc>
        <w:tc>
          <w:tcPr>
            <w:tcW w:w="1005" w:type="dxa"/>
            <w:vAlign w:val="center"/>
          </w:tcPr>
          <w:p w:rsidR="008E733A" w:rsidRPr="00EA08A3" w:rsidRDefault="00BC0D50" w:rsidP="00B6333C">
            <w:pPr>
              <w:spacing w:after="0" w:line="240" w:lineRule="auto"/>
              <w:rPr>
                <w:sz w:val="22"/>
                <w:szCs w:val="22"/>
              </w:rPr>
            </w:pPr>
            <w:r w:rsidRPr="00EA08A3">
              <w:rPr>
                <w:sz w:val="22"/>
                <w:szCs w:val="22"/>
              </w:rPr>
              <w:t>10</w:t>
            </w:r>
          </w:p>
        </w:tc>
      </w:tr>
      <w:tr w:rsidR="008E733A" w:rsidRPr="00EA08A3" w:rsidTr="00B6333C">
        <w:trPr>
          <w:gridAfter w:val="1"/>
          <w:wAfter w:w="15" w:type="dxa"/>
          <w:trHeight w:val="549"/>
        </w:trPr>
        <w:tc>
          <w:tcPr>
            <w:tcW w:w="1757" w:type="dxa"/>
            <w:shd w:val="clear" w:color="auto" w:fill="auto"/>
            <w:vAlign w:val="center"/>
          </w:tcPr>
          <w:p w:rsidR="008E733A" w:rsidRPr="00EA08A3" w:rsidRDefault="008E733A" w:rsidP="00B6333C">
            <w:pPr>
              <w:rPr>
                <w:sz w:val="22"/>
                <w:szCs w:val="22"/>
              </w:rPr>
            </w:pPr>
            <w:r w:rsidRPr="00EA08A3">
              <w:rPr>
                <w:b/>
                <w:bCs/>
                <w:color w:val="FF0000"/>
                <w:sz w:val="22"/>
                <w:szCs w:val="22"/>
              </w:rPr>
              <w:t>PG.3.1.b</w:t>
            </w:r>
          </w:p>
        </w:tc>
        <w:tc>
          <w:tcPr>
            <w:tcW w:w="5042" w:type="dxa"/>
            <w:shd w:val="clear" w:color="auto" w:fill="auto"/>
            <w:vAlign w:val="center"/>
          </w:tcPr>
          <w:p w:rsidR="008E733A" w:rsidRPr="00EA08A3" w:rsidRDefault="008E733A" w:rsidP="00B6333C">
            <w:pPr>
              <w:pStyle w:val="Default"/>
              <w:rPr>
                <w:sz w:val="23"/>
                <w:szCs w:val="23"/>
              </w:rPr>
            </w:pPr>
            <w:r w:rsidRPr="00EA08A3">
              <w:rPr>
                <w:sz w:val="23"/>
                <w:szCs w:val="23"/>
              </w:rPr>
              <w:t xml:space="preserve">Öğrenciler için sosyal faaliyetler düzenlenecek </w:t>
            </w:r>
          </w:p>
          <w:p w:rsidR="008E733A" w:rsidRPr="00EA08A3" w:rsidRDefault="008E733A" w:rsidP="00B6333C">
            <w:pPr>
              <w:spacing w:after="0" w:line="240" w:lineRule="auto"/>
              <w:rPr>
                <w:sz w:val="22"/>
                <w:szCs w:val="22"/>
              </w:rPr>
            </w:pPr>
          </w:p>
        </w:tc>
        <w:tc>
          <w:tcPr>
            <w:tcW w:w="957" w:type="dxa"/>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10</w:t>
            </w:r>
          </w:p>
        </w:tc>
        <w:tc>
          <w:tcPr>
            <w:tcW w:w="1092" w:type="dxa"/>
            <w:gridSpan w:val="2"/>
            <w:shd w:val="clear" w:color="auto" w:fill="auto"/>
            <w:noWrap/>
            <w:vAlign w:val="center"/>
          </w:tcPr>
          <w:p w:rsidR="008E733A" w:rsidRPr="00EA08A3" w:rsidRDefault="008E733A" w:rsidP="00B6333C">
            <w:pPr>
              <w:spacing w:after="0" w:line="240" w:lineRule="auto"/>
              <w:rPr>
                <w:sz w:val="22"/>
                <w:szCs w:val="22"/>
              </w:rPr>
            </w:pPr>
            <w:r w:rsidRPr="00EA08A3">
              <w:rPr>
                <w:sz w:val="22"/>
                <w:szCs w:val="22"/>
              </w:rPr>
              <w:t>15</w:t>
            </w:r>
          </w:p>
        </w:tc>
        <w:tc>
          <w:tcPr>
            <w:tcW w:w="1041" w:type="dxa"/>
            <w:vAlign w:val="center"/>
          </w:tcPr>
          <w:p w:rsidR="008E733A" w:rsidRPr="00EA08A3" w:rsidRDefault="008E733A" w:rsidP="00B6333C">
            <w:pPr>
              <w:spacing w:after="0" w:line="240" w:lineRule="auto"/>
              <w:rPr>
                <w:sz w:val="22"/>
                <w:szCs w:val="22"/>
              </w:rPr>
            </w:pPr>
            <w:r w:rsidRPr="00EA08A3">
              <w:rPr>
                <w:sz w:val="22"/>
                <w:szCs w:val="22"/>
              </w:rPr>
              <w:t>15</w:t>
            </w:r>
          </w:p>
        </w:tc>
        <w:tc>
          <w:tcPr>
            <w:tcW w:w="1007" w:type="dxa"/>
            <w:vAlign w:val="center"/>
          </w:tcPr>
          <w:p w:rsidR="008E733A" w:rsidRPr="00EA08A3" w:rsidRDefault="008E733A" w:rsidP="00B6333C">
            <w:pPr>
              <w:spacing w:after="0" w:line="240" w:lineRule="auto"/>
              <w:rPr>
                <w:sz w:val="22"/>
                <w:szCs w:val="22"/>
              </w:rPr>
            </w:pPr>
            <w:r w:rsidRPr="00EA08A3">
              <w:rPr>
                <w:sz w:val="22"/>
                <w:szCs w:val="22"/>
              </w:rPr>
              <w:t>20</w:t>
            </w:r>
          </w:p>
        </w:tc>
        <w:tc>
          <w:tcPr>
            <w:tcW w:w="1092" w:type="dxa"/>
            <w:vAlign w:val="center"/>
          </w:tcPr>
          <w:p w:rsidR="008E733A" w:rsidRPr="00EA08A3" w:rsidRDefault="008E733A" w:rsidP="00B6333C">
            <w:pPr>
              <w:spacing w:after="0" w:line="240" w:lineRule="auto"/>
              <w:rPr>
                <w:sz w:val="22"/>
                <w:szCs w:val="22"/>
              </w:rPr>
            </w:pPr>
            <w:r w:rsidRPr="00EA08A3">
              <w:rPr>
                <w:sz w:val="22"/>
                <w:szCs w:val="22"/>
              </w:rPr>
              <w:t>20</w:t>
            </w:r>
          </w:p>
        </w:tc>
        <w:tc>
          <w:tcPr>
            <w:tcW w:w="1005" w:type="dxa"/>
            <w:vAlign w:val="center"/>
          </w:tcPr>
          <w:p w:rsidR="008E733A" w:rsidRPr="00EA08A3" w:rsidRDefault="008E733A" w:rsidP="00B6333C">
            <w:pPr>
              <w:spacing w:after="0" w:line="240" w:lineRule="auto"/>
              <w:rPr>
                <w:sz w:val="22"/>
                <w:szCs w:val="22"/>
              </w:rPr>
            </w:pPr>
            <w:r w:rsidRPr="00EA08A3">
              <w:rPr>
                <w:sz w:val="22"/>
                <w:szCs w:val="22"/>
              </w:rPr>
              <w:t>25</w:t>
            </w:r>
          </w:p>
        </w:tc>
      </w:tr>
    </w:tbl>
    <w:p w:rsidR="008E733A" w:rsidRPr="00EA08A3" w:rsidRDefault="008E733A" w:rsidP="008E733A">
      <w:pPr>
        <w:rPr>
          <w:b/>
          <w:sz w:val="28"/>
        </w:rPr>
      </w:pPr>
    </w:p>
    <w:p w:rsidR="008E733A" w:rsidRPr="00EA08A3" w:rsidRDefault="008E733A" w:rsidP="008E733A">
      <w:pPr>
        <w:rPr>
          <w:b/>
          <w:sz w:val="28"/>
        </w:rPr>
      </w:pPr>
      <w:r w:rsidRPr="00EA08A3">
        <w:rPr>
          <w:b/>
          <w:sz w:val="28"/>
        </w:rPr>
        <w:t>Eylemler</w:t>
      </w:r>
    </w:p>
    <w:tbl>
      <w:tblPr>
        <w:tblW w:w="4829" w:type="pct"/>
        <w:tblLayout w:type="fixed"/>
        <w:tblCellMar>
          <w:left w:w="70" w:type="dxa"/>
          <w:right w:w="70" w:type="dxa"/>
        </w:tblCellMar>
        <w:tblLook w:val="04A0"/>
      </w:tblPr>
      <w:tblGrid>
        <w:gridCol w:w="995"/>
        <w:gridCol w:w="6554"/>
        <w:gridCol w:w="3274"/>
        <w:gridCol w:w="3277"/>
      </w:tblGrid>
      <w:tr w:rsidR="008E733A" w:rsidRPr="00EA08A3" w:rsidTr="00B6333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Eylem Tarihi</w:t>
            </w: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E733A" w:rsidRPr="00EA08A3" w:rsidRDefault="008E733A" w:rsidP="00B6333C">
            <w:pPr>
              <w:spacing w:after="0" w:line="240" w:lineRule="auto"/>
              <w:jc w:val="center"/>
              <w:rPr>
                <w:b/>
                <w:bCs/>
                <w:color w:val="000000"/>
                <w:szCs w:val="24"/>
              </w:rPr>
            </w:pPr>
            <w:r w:rsidRPr="00EA08A3">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Öğretmenler için yemek ve gezi organizasyonu yapılması </w:t>
            </w:r>
          </w:p>
          <w:p w:rsidR="008E733A" w:rsidRPr="00EA08A3" w:rsidRDefault="008E733A" w:rsidP="00B6333C">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Okul İdaresi </w:t>
            </w:r>
          </w:p>
          <w:p w:rsidR="008E733A" w:rsidRPr="00EA08A3" w:rsidRDefault="008E733A" w:rsidP="00B6333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Eğitim-öğretim yılı içinde </w:t>
            </w:r>
          </w:p>
          <w:p w:rsidR="008E733A" w:rsidRPr="00EA08A3" w:rsidRDefault="008E733A" w:rsidP="00B6333C">
            <w:pPr>
              <w:spacing w:after="0" w:line="240" w:lineRule="auto"/>
              <w:jc w:val="center"/>
              <w:rPr>
                <w:color w:val="000000"/>
                <w:szCs w:val="24"/>
              </w:rPr>
            </w:pP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Öğretmenler için şehir dışı gezisi düzenlenmesi </w:t>
            </w:r>
          </w:p>
          <w:p w:rsidR="008E733A" w:rsidRPr="00EA08A3" w:rsidRDefault="008E733A" w:rsidP="00B6333C">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Beden Eğitimi Öğretmenleri, Okul İdaresi </w:t>
            </w:r>
          </w:p>
          <w:p w:rsidR="008E733A" w:rsidRPr="00EA08A3" w:rsidRDefault="008E733A" w:rsidP="00B6333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Eğitim-öğretim yılı içinde </w:t>
            </w:r>
          </w:p>
          <w:p w:rsidR="008E733A" w:rsidRPr="00EA08A3" w:rsidRDefault="008E733A" w:rsidP="00B6333C">
            <w:pPr>
              <w:spacing w:after="0" w:line="240" w:lineRule="auto"/>
              <w:jc w:val="center"/>
              <w:rPr>
                <w:color w:val="000000"/>
                <w:szCs w:val="24"/>
              </w:rPr>
            </w:pP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Öğrenciler arasında spor müsabakalarının düzenlenmesi </w:t>
            </w:r>
          </w:p>
          <w:p w:rsidR="008E733A" w:rsidRPr="00EA08A3" w:rsidRDefault="008E733A" w:rsidP="00B6333C">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Okul İdaresi </w:t>
            </w:r>
          </w:p>
          <w:p w:rsidR="008E733A" w:rsidRPr="00EA08A3" w:rsidRDefault="008E733A" w:rsidP="00B6333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Eğitim-öğretim yılı içinde </w:t>
            </w:r>
          </w:p>
          <w:p w:rsidR="008E733A" w:rsidRPr="00EA08A3" w:rsidRDefault="008E733A" w:rsidP="00B6333C">
            <w:pPr>
              <w:spacing w:after="0" w:line="240" w:lineRule="auto"/>
              <w:jc w:val="center"/>
              <w:rPr>
                <w:color w:val="000000"/>
                <w:szCs w:val="24"/>
              </w:rPr>
            </w:pPr>
          </w:p>
        </w:tc>
      </w:tr>
      <w:tr w:rsidR="008E733A" w:rsidRPr="00EA08A3" w:rsidTr="00B6333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733A" w:rsidRPr="00EA08A3" w:rsidRDefault="008E733A" w:rsidP="00B6333C">
            <w:pPr>
              <w:spacing w:after="0" w:line="240" w:lineRule="auto"/>
              <w:jc w:val="center"/>
              <w:rPr>
                <w:b/>
                <w:bCs/>
                <w:color w:val="000000"/>
                <w:szCs w:val="24"/>
              </w:rPr>
            </w:pPr>
            <w:r w:rsidRPr="00EA08A3">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both"/>
              <w:rPr>
                <w:sz w:val="23"/>
                <w:szCs w:val="23"/>
              </w:rPr>
            </w:pPr>
            <w:r w:rsidRPr="00EA08A3">
              <w:rPr>
                <w:sz w:val="23"/>
                <w:szCs w:val="23"/>
              </w:rPr>
              <w:t xml:space="preserve">Öğrenciler için okul gezisi düzenlenmesi </w:t>
            </w:r>
          </w:p>
          <w:p w:rsidR="008E733A" w:rsidRPr="00EA08A3" w:rsidRDefault="008E733A" w:rsidP="00B6333C">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Okul İdaresi </w:t>
            </w:r>
          </w:p>
          <w:p w:rsidR="008E733A" w:rsidRPr="00EA08A3" w:rsidRDefault="008E733A" w:rsidP="00B6333C">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E733A" w:rsidRPr="00EA08A3" w:rsidRDefault="008E733A" w:rsidP="00B6333C">
            <w:pPr>
              <w:pStyle w:val="Default"/>
              <w:jc w:val="center"/>
              <w:rPr>
                <w:sz w:val="23"/>
                <w:szCs w:val="23"/>
              </w:rPr>
            </w:pPr>
            <w:r w:rsidRPr="00EA08A3">
              <w:rPr>
                <w:sz w:val="23"/>
                <w:szCs w:val="23"/>
              </w:rPr>
              <w:t xml:space="preserve">Eğitim-öğretim yılı içinde </w:t>
            </w:r>
          </w:p>
          <w:p w:rsidR="008E733A" w:rsidRPr="00EA08A3" w:rsidRDefault="008E733A" w:rsidP="00B6333C">
            <w:pPr>
              <w:spacing w:after="0" w:line="240" w:lineRule="auto"/>
              <w:jc w:val="center"/>
              <w:rPr>
                <w:color w:val="000000"/>
                <w:szCs w:val="24"/>
              </w:rPr>
            </w:pPr>
          </w:p>
        </w:tc>
      </w:tr>
    </w:tbl>
    <w:p w:rsidR="008E733A" w:rsidRPr="00EA08A3" w:rsidRDefault="008E733A" w:rsidP="008E733A">
      <w:pPr>
        <w:pStyle w:val="Balk1"/>
      </w:pPr>
      <w:r w:rsidRPr="00EA08A3">
        <w:t>V. BÖLÜM: MALİYETLENDİRME</w:t>
      </w:r>
    </w:p>
    <w:p w:rsidR="008E733A" w:rsidRPr="00EA08A3" w:rsidRDefault="008E733A" w:rsidP="008E733A">
      <w:pPr>
        <w:pStyle w:val="ResimYazs"/>
        <w:spacing w:after="0"/>
        <w:rPr>
          <w:bCs w:val="0"/>
          <w:color w:val="auto"/>
          <w:sz w:val="24"/>
          <w:szCs w:val="24"/>
        </w:rPr>
      </w:pPr>
      <w:r w:rsidRPr="00EA08A3">
        <w:rPr>
          <w:bCs w:val="0"/>
          <w:color w:val="auto"/>
          <w:sz w:val="24"/>
          <w:szCs w:val="24"/>
        </w:rPr>
        <w:t>2019-2023 Stratejik Planı Faaliyet/Proje Maliyetlendirme Tablosu</w:t>
      </w:r>
    </w:p>
    <w:p w:rsidR="008E733A" w:rsidRPr="00EA08A3" w:rsidRDefault="008E733A" w:rsidP="008E733A"/>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8E733A" w:rsidRPr="00EA08A3" w:rsidTr="00B6333C">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rPr>
                <w:b/>
                <w:bCs/>
                <w:color w:val="000000"/>
                <w:szCs w:val="24"/>
              </w:rPr>
            </w:pPr>
            <w:r w:rsidRPr="00EA08A3">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jc w:val="center"/>
              <w:rPr>
                <w:b/>
                <w:bCs/>
                <w:color w:val="FFFFFF"/>
                <w:sz w:val="22"/>
                <w:szCs w:val="22"/>
              </w:rPr>
            </w:pPr>
            <w:r w:rsidRPr="00EA08A3">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jc w:val="center"/>
              <w:rPr>
                <w:b/>
                <w:bCs/>
                <w:color w:val="FFFFFF"/>
                <w:sz w:val="22"/>
                <w:szCs w:val="22"/>
              </w:rPr>
            </w:pPr>
            <w:r w:rsidRPr="00EA08A3">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jc w:val="center"/>
              <w:rPr>
                <w:b/>
                <w:bCs/>
                <w:color w:val="FFFFFF"/>
                <w:sz w:val="22"/>
                <w:szCs w:val="22"/>
              </w:rPr>
            </w:pPr>
            <w:r w:rsidRPr="00EA08A3">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jc w:val="center"/>
              <w:rPr>
                <w:b/>
                <w:bCs/>
                <w:color w:val="FFFFFF"/>
                <w:sz w:val="22"/>
                <w:szCs w:val="22"/>
              </w:rPr>
            </w:pPr>
            <w:r w:rsidRPr="00EA08A3">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jc w:val="center"/>
              <w:rPr>
                <w:b/>
                <w:bCs/>
                <w:color w:val="FFFFFF"/>
                <w:sz w:val="22"/>
                <w:szCs w:val="22"/>
              </w:rPr>
            </w:pPr>
            <w:r w:rsidRPr="00EA08A3">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E733A" w:rsidRPr="00EA08A3" w:rsidRDefault="008E733A" w:rsidP="00B6333C">
            <w:pPr>
              <w:spacing w:after="0" w:line="240" w:lineRule="auto"/>
              <w:rPr>
                <w:b/>
                <w:bCs/>
                <w:color w:val="FFFFFF"/>
                <w:sz w:val="22"/>
                <w:szCs w:val="22"/>
              </w:rPr>
            </w:pPr>
            <w:r w:rsidRPr="00EA08A3">
              <w:rPr>
                <w:b/>
                <w:bCs/>
                <w:color w:val="FFFFFF"/>
                <w:sz w:val="22"/>
                <w:szCs w:val="22"/>
              </w:rPr>
              <w:t>Toplam</w:t>
            </w:r>
          </w:p>
        </w:tc>
      </w:tr>
      <w:tr w:rsidR="008E733A" w:rsidRPr="00EA08A3" w:rsidTr="00B6333C">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8E733A" w:rsidRPr="00EA08A3" w:rsidRDefault="008E733A" w:rsidP="00B6333C">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E733A" w:rsidRPr="00EA08A3" w:rsidRDefault="008E733A" w:rsidP="00B633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E733A" w:rsidRPr="00EA08A3" w:rsidRDefault="008E733A" w:rsidP="00B633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E733A" w:rsidRPr="00EA08A3" w:rsidRDefault="008E733A" w:rsidP="00B633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E733A" w:rsidRPr="00EA08A3" w:rsidRDefault="008E733A" w:rsidP="00B6333C">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E733A" w:rsidRPr="00EA08A3" w:rsidRDefault="008E733A" w:rsidP="00B6333C">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8E733A" w:rsidRPr="00EA08A3" w:rsidRDefault="008E733A" w:rsidP="00B6333C">
            <w:pPr>
              <w:spacing w:after="0" w:line="240" w:lineRule="auto"/>
              <w:rPr>
                <w:b/>
                <w:bCs/>
                <w:color w:val="FFFFFF"/>
                <w:sz w:val="22"/>
                <w:szCs w:val="22"/>
              </w:rPr>
            </w:pPr>
          </w:p>
        </w:tc>
      </w:tr>
      <w:tr w:rsidR="008E733A" w:rsidRPr="00EA08A3" w:rsidTr="00B6333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rPr>
                <w:b/>
                <w:bCs/>
                <w:color w:val="FFFFFF"/>
                <w:sz w:val="22"/>
                <w:szCs w:val="22"/>
              </w:rPr>
            </w:pPr>
            <w:r w:rsidRPr="00EA08A3">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r>
      <w:tr w:rsidR="008E733A" w:rsidRPr="00EA08A3" w:rsidTr="00B6333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rPr>
                <w:b/>
                <w:bCs/>
                <w:color w:val="FFFFFF"/>
                <w:sz w:val="22"/>
                <w:szCs w:val="22"/>
              </w:rPr>
            </w:pPr>
            <w:r w:rsidRPr="00EA08A3">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0</w:t>
            </w:r>
          </w:p>
        </w:tc>
      </w:tr>
      <w:tr w:rsidR="008E733A" w:rsidRPr="00EA08A3" w:rsidTr="00B6333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E733A" w:rsidRPr="00EA08A3" w:rsidRDefault="008E733A" w:rsidP="00B6333C">
            <w:pPr>
              <w:spacing w:after="0" w:line="240" w:lineRule="auto"/>
              <w:rPr>
                <w:b/>
                <w:bCs/>
                <w:color w:val="FFFFFF"/>
                <w:sz w:val="22"/>
                <w:szCs w:val="22"/>
              </w:rPr>
            </w:pPr>
            <w:r w:rsidRPr="00EA08A3">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BC0D50" w:rsidP="00BC0D50">
            <w:pPr>
              <w:spacing w:after="0" w:line="240" w:lineRule="auto"/>
              <w:jc w:val="center"/>
              <w:rPr>
                <w:color w:val="000000"/>
                <w:sz w:val="20"/>
                <w:szCs w:val="20"/>
              </w:rPr>
            </w:pPr>
            <w:r w:rsidRPr="00EA08A3">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12 Bin</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13 Bin</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14 Bin</w:t>
            </w:r>
          </w:p>
        </w:tc>
        <w:tc>
          <w:tcPr>
            <w:tcW w:w="1134" w:type="dxa"/>
            <w:tcBorders>
              <w:top w:val="nil"/>
              <w:left w:val="nil"/>
              <w:bottom w:val="single" w:sz="4"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15 Bin</w:t>
            </w:r>
          </w:p>
        </w:tc>
        <w:tc>
          <w:tcPr>
            <w:tcW w:w="1560" w:type="dxa"/>
            <w:tcBorders>
              <w:top w:val="nil"/>
              <w:left w:val="nil"/>
              <w:bottom w:val="single" w:sz="4" w:space="0" w:color="000000"/>
              <w:right w:val="single" w:sz="12" w:space="0" w:color="000000"/>
            </w:tcBorders>
            <w:shd w:val="clear" w:color="auto" w:fill="auto"/>
            <w:vAlign w:val="center"/>
          </w:tcPr>
          <w:p w:rsidR="008E733A" w:rsidRPr="00EA08A3" w:rsidRDefault="008E733A" w:rsidP="00BC0D50">
            <w:pPr>
              <w:spacing w:after="0" w:line="240" w:lineRule="auto"/>
              <w:jc w:val="center"/>
              <w:rPr>
                <w:color w:val="000000"/>
                <w:sz w:val="20"/>
                <w:szCs w:val="20"/>
              </w:rPr>
            </w:pPr>
            <w:r w:rsidRPr="00EA08A3">
              <w:rPr>
                <w:color w:val="000000"/>
                <w:sz w:val="20"/>
                <w:szCs w:val="20"/>
              </w:rPr>
              <w:t>6</w:t>
            </w:r>
            <w:r w:rsidR="00BC0D50" w:rsidRPr="00EA08A3">
              <w:rPr>
                <w:color w:val="000000"/>
                <w:sz w:val="20"/>
                <w:szCs w:val="20"/>
              </w:rPr>
              <w:t>3</w:t>
            </w:r>
            <w:r w:rsidRPr="00EA08A3">
              <w:rPr>
                <w:color w:val="000000"/>
                <w:sz w:val="20"/>
                <w:szCs w:val="20"/>
              </w:rPr>
              <w:t xml:space="preserve"> Bin</w:t>
            </w:r>
          </w:p>
        </w:tc>
      </w:tr>
      <w:tr w:rsidR="008E733A" w:rsidRPr="00EA08A3" w:rsidTr="00B6333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E733A" w:rsidRPr="00EA08A3" w:rsidRDefault="008E733A" w:rsidP="00B6333C">
            <w:pPr>
              <w:spacing w:after="0" w:line="240" w:lineRule="auto"/>
              <w:jc w:val="right"/>
              <w:rPr>
                <w:b/>
                <w:bCs/>
                <w:color w:val="FFFFFF"/>
                <w:sz w:val="22"/>
                <w:szCs w:val="22"/>
              </w:rPr>
            </w:pPr>
            <w:r w:rsidRPr="00EA08A3">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733A" w:rsidRPr="00EA08A3" w:rsidRDefault="00BC0D50" w:rsidP="00BC0D50">
            <w:pPr>
              <w:spacing w:after="0" w:line="240" w:lineRule="auto"/>
              <w:jc w:val="center"/>
              <w:rPr>
                <w:color w:val="000000"/>
                <w:sz w:val="20"/>
                <w:szCs w:val="20"/>
              </w:rPr>
            </w:pPr>
            <w:r w:rsidRPr="00EA08A3">
              <w:rPr>
                <w:color w:val="000000"/>
                <w:sz w:val="20"/>
                <w:szCs w:val="20"/>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12 Bin</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13 Bin</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14 Bin</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E733A" w:rsidRPr="00EA08A3" w:rsidRDefault="008E733A" w:rsidP="00B6333C">
            <w:pPr>
              <w:spacing w:after="0" w:line="240" w:lineRule="auto"/>
              <w:jc w:val="center"/>
              <w:rPr>
                <w:color w:val="000000"/>
                <w:sz w:val="20"/>
                <w:szCs w:val="20"/>
              </w:rPr>
            </w:pPr>
            <w:r w:rsidRPr="00EA08A3">
              <w:rPr>
                <w:color w:val="000000"/>
                <w:sz w:val="20"/>
                <w:szCs w:val="20"/>
              </w:rPr>
              <w:t>15 Bin</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8E733A" w:rsidRPr="00EA08A3" w:rsidRDefault="008E733A" w:rsidP="00BC0D50">
            <w:pPr>
              <w:spacing w:after="0" w:line="240" w:lineRule="auto"/>
              <w:jc w:val="center"/>
              <w:rPr>
                <w:color w:val="000000"/>
                <w:sz w:val="20"/>
                <w:szCs w:val="20"/>
              </w:rPr>
            </w:pPr>
            <w:r w:rsidRPr="00EA08A3">
              <w:rPr>
                <w:color w:val="000000"/>
                <w:sz w:val="20"/>
                <w:szCs w:val="20"/>
              </w:rPr>
              <w:t>6</w:t>
            </w:r>
            <w:r w:rsidR="00BC0D50" w:rsidRPr="00EA08A3">
              <w:rPr>
                <w:color w:val="000000"/>
                <w:sz w:val="20"/>
                <w:szCs w:val="20"/>
              </w:rPr>
              <w:t>3</w:t>
            </w:r>
            <w:r w:rsidRPr="00EA08A3">
              <w:rPr>
                <w:color w:val="000000"/>
                <w:sz w:val="20"/>
                <w:szCs w:val="20"/>
              </w:rPr>
              <w:t xml:space="preserve"> Bin</w:t>
            </w:r>
          </w:p>
        </w:tc>
      </w:tr>
    </w:tbl>
    <w:p w:rsidR="008E733A" w:rsidRPr="00EA08A3" w:rsidRDefault="008E733A" w:rsidP="008E733A"/>
    <w:p w:rsidR="008E733A" w:rsidRPr="00EA08A3" w:rsidRDefault="008E733A" w:rsidP="008E733A">
      <w:pPr>
        <w:pStyle w:val="Balk1"/>
      </w:pPr>
      <w:r w:rsidRPr="00EA08A3">
        <w:lastRenderedPageBreak/>
        <w:t>VI. BÖLÜM: İZLEME VE DEĞERLENDİRME</w:t>
      </w:r>
    </w:p>
    <w:p w:rsidR="008E733A" w:rsidRPr="00EA08A3" w:rsidRDefault="008E733A" w:rsidP="008E733A">
      <w:r w:rsidRPr="00EA08A3">
        <w:t xml:space="preserve">Okulumuz Stratejik Planı izleme ve değerlendirme çalışmalarında 5 yıllık Stratejik Planın izlenmesi ve 1 yıllık gelişim planın izlenmesi olarak ikili bir ayrıma gidilecektir. </w:t>
      </w:r>
    </w:p>
    <w:p w:rsidR="008E733A" w:rsidRPr="00EA08A3" w:rsidRDefault="008E733A" w:rsidP="008E733A">
      <w:r w:rsidRPr="00EA08A3">
        <w:t>Stratejik planın izlenmesinde 6 aylık dönemlerde izleme yapılacak denetim birimleri, il ve ilçe millî eğitim müdürlüğü ve Bakanlık denetim ve kontrollerine hazır halde tutulacaktır.</w:t>
      </w:r>
    </w:p>
    <w:p w:rsidR="008E733A" w:rsidRPr="003152E4" w:rsidRDefault="008E733A" w:rsidP="008E733A">
      <w:r w:rsidRPr="00EA08A3">
        <w:t>Yıllık planın uygulanmasında yürütme ekipleri ve eylem sorumlularıyla aylık ilerleme toplantıları yapılacaktır. Toplantıda bir önceki ayda yapılanlar ve bir sonraki ayda yapılacaklar görüşülüp karara bağlanacaktır.</w:t>
      </w:r>
      <w:r w:rsidRPr="003152E4">
        <w:t xml:space="preserve"> </w:t>
      </w:r>
    </w:p>
    <w:bookmarkEnd w:id="48"/>
    <w:p w:rsidR="008E733A" w:rsidRDefault="008E733A" w:rsidP="008D4E73">
      <w:pPr>
        <w:pStyle w:val="Balk2"/>
      </w:pPr>
    </w:p>
    <w:sectPr w:rsidR="008E733A" w:rsidSect="00B57C1E">
      <w:footerReference w:type="first" r:id="rId18"/>
      <w:pgSz w:w="16838" w:h="11906" w:orient="landscape"/>
      <w:pgMar w:top="1417" w:right="962"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143" w:rsidRDefault="001E1143" w:rsidP="00DC3C73">
      <w:pPr>
        <w:spacing w:after="0" w:line="240" w:lineRule="auto"/>
      </w:pPr>
      <w:r>
        <w:separator/>
      </w:r>
    </w:p>
  </w:endnote>
  <w:endnote w:type="continuationSeparator" w:id="1">
    <w:p w:rsidR="001E1143" w:rsidRDefault="001E114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E355FB70t00">
    <w:altName w:val="Arial Unicode MS"/>
    <w:panose1 w:val="00000000000000000000"/>
    <w:charset w:val="80"/>
    <w:family w:val="auto"/>
    <w:notTrueType/>
    <w:pitch w:val="default"/>
    <w:sig w:usb0="00000000" w:usb1="08070000" w:usb2="00000010" w:usb3="00000000" w:csb0="00020000"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A2300C">
    <w:pPr>
      <w:pStyle w:val="Altbilgi"/>
      <w:jc w:val="right"/>
    </w:pPr>
    <w:fldSimple w:instr="PAGE   \* MERGEFORMAT">
      <w:r w:rsidR="00E539CB">
        <w:rPr>
          <w:noProof/>
        </w:rPr>
        <w:t>31</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A2300C">
    <w:pPr>
      <w:pStyle w:val="Altbilgi"/>
      <w:jc w:val="right"/>
    </w:pPr>
    <w:fldSimple w:instr="PAGE   \* MERGEFORMAT">
      <w:r w:rsidR="0081680B">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A2300C">
    <w:pPr>
      <w:pStyle w:val="Altbilgi"/>
      <w:jc w:val="right"/>
    </w:pPr>
    <w:fldSimple w:instr="PAGE   \* MERGEFORMAT">
      <w:r w:rsidR="0081680B">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143" w:rsidRDefault="001E1143" w:rsidP="00DC3C73">
      <w:pPr>
        <w:spacing w:after="0" w:line="240" w:lineRule="auto"/>
      </w:pPr>
      <w:r>
        <w:separator/>
      </w:r>
    </w:p>
  </w:footnote>
  <w:footnote w:type="continuationSeparator" w:id="1">
    <w:p w:rsidR="001E1143" w:rsidRDefault="001E114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trackRevisions/>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3B87"/>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7FE"/>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4EE0"/>
    <w:rsid w:val="000C2E8C"/>
    <w:rsid w:val="000C4217"/>
    <w:rsid w:val="000C4926"/>
    <w:rsid w:val="000C6C9B"/>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5DF3"/>
    <w:rsid w:val="00157ECB"/>
    <w:rsid w:val="001618A1"/>
    <w:rsid w:val="00162159"/>
    <w:rsid w:val="00162672"/>
    <w:rsid w:val="00162C95"/>
    <w:rsid w:val="0016360C"/>
    <w:rsid w:val="001639B6"/>
    <w:rsid w:val="0016420E"/>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143"/>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2C06"/>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513"/>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F09"/>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7F2"/>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D7F66"/>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5AD4"/>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744"/>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4DC"/>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72D"/>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BCD"/>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ADE"/>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33A"/>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DE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EB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301"/>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00C"/>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75"/>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06F"/>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77A"/>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C1E"/>
    <w:rsid w:val="00B60991"/>
    <w:rsid w:val="00B617BD"/>
    <w:rsid w:val="00B61D78"/>
    <w:rsid w:val="00B62514"/>
    <w:rsid w:val="00B627D9"/>
    <w:rsid w:val="00B6333C"/>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50"/>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DEB"/>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1A"/>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41C3"/>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9CB"/>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8A3"/>
    <w:rsid w:val="00EA1551"/>
    <w:rsid w:val="00EA2590"/>
    <w:rsid w:val="00EA2AF7"/>
    <w:rsid w:val="00EA32DB"/>
    <w:rsid w:val="00EA3661"/>
    <w:rsid w:val="00EA4691"/>
    <w:rsid w:val="00EA4D2D"/>
    <w:rsid w:val="00EA5218"/>
    <w:rsid w:val="00EA5593"/>
    <w:rsid w:val="00EA6988"/>
    <w:rsid w:val="00EA7D85"/>
    <w:rsid w:val="00EB051D"/>
    <w:rsid w:val="00EB11AB"/>
    <w:rsid w:val="00EB1C60"/>
    <w:rsid w:val="00EB1E56"/>
    <w:rsid w:val="00EB2578"/>
    <w:rsid w:val="00EB3C74"/>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BA1"/>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DEA"/>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F6DEA"/>
    <w:pPr>
      <w:autoSpaceDE w:val="0"/>
      <w:autoSpaceDN w:val="0"/>
      <w:adjustRightInd w:val="0"/>
    </w:pPr>
    <w:rPr>
      <w:rFonts w:ascii="Book Antiqua" w:hAnsi="Book Antiqua" w:cs="Book Antiqua"/>
      <w:color w:val="000000"/>
      <w:sz w:val="24"/>
      <w:szCs w:val="24"/>
    </w:rPr>
  </w:style>
  <w:style w:type="paragraph" w:customStyle="1" w:styleId="TNormal">
    <w:name w:val="TNormal"/>
    <w:basedOn w:val="Normal"/>
    <w:rsid w:val="008E733A"/>
    <w:pPr>
      <w:spacing w:after="0" w:line="240" w:lineRule="auto"/>
      <w:jc w:val="center"/>
    </w:pPr>
    <w:rPr>
      <w:rFonts w:ascii="Calibri" w:hAnsi="Calibri"/>
      <w:iCs/>
      <w:color w:val="000000"/>
      <w:sz w:val="26"/>
      <w:szCs w:val="20"/>
    </w:rPr>
  </w:style>
  <w:style w:type="character" w:customStyle="1" w:styleId="FontStyle29">
    <w:name w:val="Font Style29"/>
    <w:uiPriority w:val="99"/>
    <w:rsid w:val="008E733A"/>
    <w:rPr>
      <w:rFonts w:ascii="Franklin Gothic Medium" w:hAnsi="Franklin Gothic Medium" w:cs="Franklin Gothic Medium"/>
      <w:b/>
      <w:bCs/>
      <w:sz w:val="16"/>
      <w:szCs w:val="16"/>
    </w:rPr>
  </w:style>
  <w:style w:type="paragraph" w:styleId="BelgeBalantlar">
    <w:name w:val="Document Map"/>
    <w:basedOn w:val="Normal"/>
    <w:link w:val="BelgeBalantlarChar"/>
    <w:uiPriority w:val="99"/>
    <w:semiHidden/>
    <w:unhideWhenUsed/>
    <w:rsid w:val="00B57C1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57C1E"/>
    <w:rPr>
      <w:rFonts w:ascii="Tahoma" w:hAnsi="Tahoma" w:cs="Tahoma"/>
      <w:sz w:val="16"/>
      <w:szCs w:val="16"/>
    </w:rPr>
  </w:style>
  <w:style w:type="paragraph" w:styleId="Dzeltme">
    <w:name w:val="Revision"/>
    <w:hidden/>
    <w:uiPriority w:val="99"/>
    <w:semiHidden/>
    <w:rsid w:val="00E539CB"/>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hitcuneyterkanortaokulu.meb.k12.t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D02AD50-3CE5-4F86-9F11-4F2A082BAECA}"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A087FD1-0BDE-449F-80F6-DF7C96D95E54}" type="presOf" srcId="{D87EEC32-D642-4C15-8C65-E323814D2A3A}" destId="{0670A7F0-9DCA-427C-8C0A-B4C908BAC054}" srcOrd="1" destOrd="0" presId="urn:microsoft.com/office/officeart/2005/8/layout/cycle8"/>
    <dgm:cxn modelId="{5957603D-3DD9-4DE2-81BD-38FDB5F6389A}" type="presOf" srcId="{9AF66792-BEEB-4FEB-B68B-FC30221BAEDC}" destId="{A1BFAE48-9AEF-4CE2-881C-145A2B40B699}" srcOrd="1" destOrd="0" presId="urn:microsoft.com/office/officeart/2005/8/layout/cycle8"/>
    <dgm:cxn modelId="{ABA2EEAB-A28C-4CB5-B920-368D53E25ECB}"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2CE5C3C-B9A1-4A6F-B9FA-2B51325C0E7A}"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0898564-959C-447F-97DD-F16EBBAE4278}"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2E45B6D-18AE-4EF4-B1C0-4D7AD9955BE0}" type="presOf" srcId="{E4BEFF6F-FFC7-417B-9255-F71095EEBEA8}" destId="{373A7CE9-2D8B-48FF-A7E7-FD1818748C0E}" srcOrd="0" destOrd="0" presId="urn:microsoft.com/office/officeart/2005/8/layout/cycle8"/>
    <dgm:cxn modelId="{8BB574DA-C3C0-4674-807D-7944074E3E34}" type="presOf" srcId="{5F865183-0FED-4482-8550-87B2A8C2AA82}" destId="{BA526683-F383-411A-BD21-A957D08B123F}" srcOrd="0" destOrd="0" presId="urn:microsoft.com/office/officeart/2005/8/layout/cycle8"/>
    <dgm:cxn modelId="{E3DBECF7-404E-498A-97C3-C76AA759612E}"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66D394B-3321-4183-977F-A798E1FE1FB4}"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75E90AD-7DD5-43F6-A197-54CFAD24AFFB}" type="presOf" srcId="{F83FC750-7CDE-46AB-A0BA-DBC4B9D44BE3}" destId="{7C1AB41B-5598-4485-A44D-C347A61B4CBC}" srcOrd="1" destOrd="0" presId="urn:microsoft.com/office/officeart/2005/8/layout/cycle8"/>
    <dgm:cxn modelId="{05BBD783-672F-4EB0-85D3-AB8468409FE9}" type="presOf" srcId="{9D338396-06AA-489D-A885-57821F5608AF}" destId="{8960C805-F742-4752-A3B8-A7047D0574FA}" srcOrd="0" destOrd="0" presId="urn:microsoft.com/office/officeart/2005/8/layout/cycle8"/>
    <dgm:cxn modelId="{B12F648A-BE43-42AA-B53A-B457E433386B}" type="presOf" srcId="{9D338396-06AA-489D-A885-57821F5608AF}" destId="{74328851-9D17-4B33-B14E-5ED6C473319D}" srcOrd="1" destOrd="0" presId="urn:microsoft.com/office/officeart/2005/8/layout/cycle8"/>
    <dgm:cxn modelId="{688A1F10-C79B-4644-9954-EEC524C6CDB5}" type="presParOf" srcId="{BA526683-F383-411A-BD21-A957D08B123F}" destId="{267B72DD-396A-4206-8F4C-85D79C74CCAD}" srcOrd="0" destOrd="0" presId="urn:microsoft.com/office/officeart/2005/8/layout/cycle8"/>
    <dgm:cxn modelId="{E02547C6-4B15-44A6-A93B-7F55F62744E8}" type="presParOf" srcId="{BA526683-F383-411A-BD21-A957D08B123F}" destId="{76741CD6-A839-4282-8258-5C7E678D3A5F}" srcOrd="1" destOrd="0" presId="urn:microsoft.com/office/officeart/2005/8/layout/cycle8"/>
    <dgm:cxn modelId="{32E0C0DC-668E-4431-8EE1-3FDF4341980F}" type="presParOf" srcId="{BA526683-F383-411A-BD21-A957D08B123F}" destId="{0161085C-00D5-4CA7-B7B4-7072D5C40C1D}" srcOrd="2" destOrd="0" presId="urn:microsoft.com/office/officeart/2005/8/layout/cycle8"/>
    <dgm:cxn modelId="{074F2DD3-B867-4687-A156-29C76A3986F7}" type="presParOf" srcId="{BA526683-F383-411A-BD21-A957D08B123F}" destId="{E9FBB2A5-3CF1-4CA9-AA14-6E5ECC6DD6B0}" srcOrd="3" destOrd="0" presId="urn:microsoft.com/office/officeart/2005/8/layout/cycle8"/>
    <dgm:cxn modelId="{BC721071-4ABD-4099-8B7F-D342ABEB1EB2}" type="presParOf" srcId="{BA526683-F383-411A-BD21-A957D08B123F}" destId="{8960C805-F742-4752-A3B8-A7047D0574FA}" srcOrd="4" destOrd="0" presId="urn:microsoft.com/office/officeart/2005/8/layout/cycle8"/>
    <dgm:cxn modelId="{FAB64F61-E61F-4E76-8B42-CBDEAF50BCF0}" type="presParOf" srcId="{BA526683-F383-411A-BD21-A957D08B123F}" destId="{F9BAE066-5F77-4D2A-8EBB-3E2B5ED5B8F6}" srcOrd="5" destOrd="0" presId="urn:microsoft.com/office/officeart/2005/8/layout/cycle8"/>
    <dgm:cxn modelId="{41D44182-09D6-4BEC-AD0A-7F3BAAF0CDCA}" type="presParOf" srcId="{BA526683-F383-411A-BD21-A957D08B123F}" destId="{724342BE-275A-4C17-8746-BB3F74C86E9A}" srcOrd="6" destOrd="0" presId="urn:microsoft.com/office/officeart/2005/8/layout/cycle8"/>
    <dgm:cxn modelId="{8A4AC28D-B381-48F1-AF46-F00A6450EA2D}" type="presParOf" srcId="{BA526683-F383-411A-BD21-A957D08B123F}" destId="{74328851-9D17-4B33-B14E-5ED6C473319D}" srcOrd="7" destOrd="0" presId="urn:microsoft.com/office/officeart/2005/8/layout/cycle8"/>
    <dgm:cxn modelId="{9F87C0B4-FB03-4B50-B828-0E3077B99EB4}" type="presParOf" srcId="{BA526683-F383-411A-BD21-A957D08B123F}" destId="{100A08BA-E811-4584-A13C-228AF0A8A454}" srcOrd="8" destOrd="0" presId="urn:microsoft.com/office/officeart/2005/8/layout/cycle8"/>
    <dgm:cxn modelId="{F54C2E17-03E0-4FF2-96D3-E177071B8798}" type="presParOf" srcId="{BA526683-F383-411A-BD21-A957D08B123F}" destId="{10C6BB2E-F0EC-4195-A687-1B651A3EFA76}" srcOrd="9" destOrd="0" presId="urn:microsoft.com/office/officeart/2005/8/layout/cycle8"/>
    <dgm:cxn modelId="{4173DAF4-0828-4EF5-BC23-C0D7E5DD78F4}" type="presParOf" srcId="{BA526683-F383-411A-BD21-A957D08B123F}" destId="{8F326C79-01EA-49A9-93CF-B76D99523F6F}" srcOrd="10" destOrd="0" presId="urn:microsoft.com/office/officeart/2005/8/layout/cycle8"/>
    <dgm:cxn modelId="{54CA6B2A-D5B2-49EB-8089-8FCAB8F0472F}" type="presParOf" srcId="{BA526683-F383-411A-BD21-A957D08B123F}" destId="{0670A7F0-9DCA-427C-8C0A-B4C908BAC054}" srcOrd="11" destOrd="0" presId="urn:microsoft.com/office/officeart/2005/8/layout/cycle8"/>
    <dgm:cxn modelId="{67BCF3AB-5C72-4F3B-92A9-FD49129597DB}" type="presParOf" srcId="{BA526683-F383-411A-BD21-A957D08B123F}" destId="{C5494AC2-E33F-4DD2-9D4B-315106DC9766}" srcOrd="12" destOrd="0" presId="urn:microsoft.com/office/officeart/2005/8/layout/cycle8"/>
    <dgm:cxn modelId="{F759EF4D-886C-41B1-BA30-A2B0B4A72D3B}" type="presParOf" srcId="{BA526683-F383-411A-BD21-A957D08B123F}" destId="{DCE20721-BDA9-4878-B677-ECD404A96052}" srcOrd="13" destOrd="0" presId="urn:microsoft.com/office/officeart/2005/8/layout/cycle8"/>
    <dgm:cxn modelId="{5841D309-30F7-4DDC-A675-D075276D043E}" type="presParOf" srcId="{BA526683-F383-411A-BD21-A957D08B123F}" destId="{05E765BB-BC5C-4A33-B523-B9E8DE4B5339}" srcOrd="14" destOrd="0" presId="urn:microsoft.com/office/officeart/2005/8/layout/cycle8"/>
    <dgm:cxn modelId="{10E323E3-84B2-42CE-9BB7-73342DD21C0D}" type="presParOf" srcId="{BA526683-F383-411A-BD21-A957D08B123F}" destId="{A1BFAE48-9AEF-4CE2-881C-145A2B40B699}" srcOrd="15" destOrd="0" presId="urn:microsoft.com/office/officeart/2005/8/layout/cycle8"/>
    <dgm:cxn modelId="{3C800EE4-698B-47C5-A459-F60ADEEC3482}" type="presParOf" srcId="{BA526683-F383-411A-BD21-A957D08B123F}" destId="{373A7CE9-2D8B-48FF-A7E7-FD1818748C0E}" srcOrd="16" destOrd="0" presId="urn:microsoft.com/office/officeart/2005/8/layout/cycle8"/>
    <dgm:cxn modelId="{A1D1C669-ECD5-4CFE-9464-4B966EA6B9F6}" type="presParOf" srcId="{BA526683-F383-411A-BD21-A957D08B123F}" destId="{3F64E8A9-68A0-49A0-9836-9DC0636C5308}" srcOrd="17" destOrd="0" presId="urn:microsoft.com/office/officeart/2005/8/layout/cycle8"/>
    <dgm:cxn modelId="{B2218E9C-385D-4F27-82BF-C6B1A33EC823}" type="presParOf" srcId="{BA526683-F383-411A-BD21-A957D08B123F}" destId="{219E29F9-B39D-4D14-B51F-12F5FC91D16A}" srcOrd="18" destOrd="0" presId="urn:microsoft.com/office/officeart/2005/8/layout/cycle8"/>
    <dgm:cxn modelId="{0BF9ED67-EE2E-40A3-B711-6B048C334120}" type="presParOf" srcId="{BA526683-F383-411A-BD21-A957D08B123F}" destId="{A1403B5E-13CE-4459-8B64-0B1573A1231F}" srcOrd="19" destOrd="0" presId="urn:microsoft.com/office/officeart/2005/8/layout/cycle8"/>
    <dgm:cxn modelId="{ECDF6616-FAE4-43AA-91FC-FE0E4BEFE3C7}" type="presParOf" srcId="{BA526683-F383-411A-BD21-A957D08B123F}" destId="{A8D1F0D5-26EB-48DA-960D-825E6FE928B2}" srcOrd="20" destOrd="0" presId="urn:microsoft.com/office/officeart/2005/8/layout/cycle8"/>
    <dgm:cxn modelId="{4C100CB9-F51B-4D3E-9E95-7B78D5162C63}" type="presParOf" srcId="{BA526683-F383-411A-BD21-A957D08B123F}" destId="{00CD3B3C-3082-4805-826B-376EF526FEE2}" srcOrd="21" destOrd="0" presId="urn:microsoft.com/office/officeart/2005/8/layout/cycle8"/>
    <dgm:cxn modelId="{044D1C5F-F2F4-4CC9-93D9-ECE24484417D}" type="presParOf" srcId="{BA526683-F383-411A-BD21-A957D08B123F}" destId="{2FD8AE9A-C7EC-49F2-9050-CD7F86110061}" srcOrd="22" destOrd="0" presId="urn:microsoft.com/office/officeart/2005/8/layout/cycle8"/>
    <dgm:cxn modelId="{0D2BB960-2C87-4F4D-BD2D-E6775107BDA1}" type="presParOf" srcId="{BA526683-F383-411A-BD21-A957D08B123F}" destId="{7C1AB41B-5598-4485-A44D-C347A61B4CBC}" srcOrd="23" destOrd="0" presId="urn:microsoft.com/office/officeart/2005/8/layout/cycle8"/>
    <dgm:cxn modelId="{9509907D-66F3-4B5E-8248-A16C41808BA2}" type="presParOf" srcId="{BA526683-F383-411A-BD21-A957D08B123F}" destId="{601CF880-1EA8-49BA-A98C-3E771E83102C}" srcOrd="24" destOrd="0" presId="urn:microsoft.com/office/officeart/2005/8/layout/cycle8"/>
    <dgm:cxn modelId="{D3533D28-75FC-44DD-894D-355D39753CF0}" type="presParOf" srcId="{BA526683-F383-411A-BD21-A957D08B123F}" destId="{ECF12B94-746D-4140-9C29-523F028781F4}" srcOrd="25" destOrd="0" presId="urn:microsoft.com/office/officeart/2005/8/layout/cycle8"/>
    <dgm:cxn modelId="{FA9B068E-FA2B-45E8-B939-A69C7EC88076}" type="presParOf" srcId="{BA526683-F383-411A-BD21-A957D08B123F}" destId="{AA1D771B-54D6-4293-AFCF-8FD4851F902B}" srcOrd="26" destOrd="0" presId="urn:microsoft.com/office/officeart/2005/8/layout/cycle8"/>
    <dgm:cxn modelId="{518DCE9C-0230-42B4-B48B-A78CD6F3A233}" type="presParOf" srcId="{BA526683-F383-411A-BD21-A957D08B123F}" destId="{A12A4E20-5E81-4B37-8861-95D5A02D88F6}" srcOrd="27" destOrd="0" presId="urn:microsoft.com/office/officeart/2005/8/layout/cycle8"/>
    <dgm:cxn modelId="{0BE7AA21-C58A-4598-83C9-D07908A8DFD6}" type="presParOf" srcId="{BA526683-F383-411A-BD21-A957D08B123F}" destId="{B88E6692-EF45-4A23-AE28-DC438D3CCFE6}" srcOrd="28" destOrd="0" presId="urn:microsoft.com/office/officeart/2005/8/layout/cycle8"/>
    <dgm:cxn modelId="{77D03E79-6CC4-40AF-830B-E337436470FF}"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2CF0-471C-4F90-885B-44818518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4640</Words>
  <Characters>26450</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31028</CharactersWithSpaces>
  <SharedDoc>false</SharedDoc>
  <HLinks>
    <vt:vector size="120" baseType="variant">
      <vt:variant>
        <vt:i4>4849677</vt:i4>
      </vt:variant>
      <vt:variant>
        <vt:i4>117</vt:i4>
      </vt:variant>
      <vt:variant>
        <vt:i4>0</vt:i4>
      </vt:variant>
      <vt:variant>
        <vt:i4>5</vt:i4>
      </vt:variant>
      <vt:variant>
        <vt:lpwstr>http://sehitcuneyterkanortaokulu.meb.k12.tr/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Selami</cp:lastModifiedBy>
  <cp:revision>9</cp:revision>
  <cp:lastPrinted>2015-03-09T10:19:00Z</cp:lastPrinted>
  <dcterms:created xsi:type="dcterms:W3CDTF">2019-11-28T06:30:00Z</dcterms:created>
  <dcterms:modified xsi:type="dcterms:W3CDTF">2020-02-18T10:16:00Z</dcterms:modified>
</cp:coreProperties>
</file>